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E47A9" w14:textId="308B36BD" w:rsidR="004C7C41" w:rsidRPr="004006EC" w:rsidRDefault="004C7C41" w:rsidP="00313D72">
      <w:pPr>
        <w:pStyle w:val="Title"/>
        <w:spacing w:before="240" w:after="240" w:line="276" w:lineRule="auto"/>
        <w:rPr>
          <w:rFonts w:ascii="Arial" w:hAnsi="Arial" w:cs="Arial"/>
          <w:sz w:val="24"/>
          <w:szCs w:val="24"/>
        </w:rPr>
      </w:pPr>
      <w:r w:rsidRPr="004006EC">
        <w:rPr>
          <w:rFonts w:ascii="Arial" w:hAnsi="Arial" w:cs="Arial"/>
          <w:noProof/>
          <w:sz w:val="24"/>
          <w:szCs w:val="24"/>
          <w:lang w:eastAsia="lt-LT"/>
        </w:rPr>
        <w:drawing>
          <wp:inline distT="0" distB="0" distL="0" distR="0" wp14:anchorId="54CE47D4" wp14:editId="64E9EFEF">
            <wp:extent cx="653143" cy="693420"/>
            <wp:effectExtent l="0" t="0" r="0" b="0"/>
            <wp:docPr id="1" name="Paveikslėlis 1" descr="Lietuvos Respublikos valstybės herbas Vy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Lietuvos Respublikos valstybės herbas Vyti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099" cy="705052"/>
                    </a:xfrm>
                    <a:prstGeom prst="rect">
                      <a:avLst/>
                    </a:prstGeom>
                    <a:noFill/>
                    <a:ln>
                      <a:noFill/>
                    </a:ln>
                  </pic:spPr>
                </pic:pic>
              </a:graphicData>
            </a:graphic>
          </wp:inline>
        </w:drawing>
      </w:r>
    </w:p>
    <w:p w14:paraId="4C4ED658" w14:textId="15C5DEEA" w:rsidR="00BA6E45" w:rsidRPr="004006EC" w:rsidRDefault="00BA6E45" w:rsidP="005C5B39">
      <w:pPr>
        <w:pStyle w:val="Title"/>
        <w:spacing w:before="240" w:after="240" w:line="276" w:lineRule="auto"/>
        <w:rPr>
          <w:rFonts w:ascii="Arial" w:hAnsi="Arial" w:cs="Arial"/>
          <w:sz w:val="24"/>
          <w:szCs w:val="24"/>
        </w:rPr>
      </w:pPr>
      <w:r w:rsidRPr="004006EC">
        <w:rPr>
          <w:rFonts w:ascii="Arial" w:hAnsi="Arial" w:cs="Arial"/>
          <w:sz w:val="24"/>
          <w:szCs w:val="24"/>
        </w:rPr>
        <w:t>NACIONALINĖ MOKĖJIMO AGENTŪR</w:t>
      </w:r>
      <w:r w:rsidR="005C5B39">
        <w:rPr>
          <w:rFonts w:ascii="Arial" w:hAnsi="Arial" w:cs="Arial"/>
          <w:sz w:val="24"/>
          <w:szCs w:val="24"/>
        </w:rPr>
        <w:t>A</w:t>
      </w:r>
      <w:r w:rsidRPr="004006EC">
        <w:rPr>
          <w:rFonts w:ascii="Arial" w:hAnsi="Arial" w:cs="Arial"/>
          <w:sz w:val="24"/>
          <w:szCs w:val="24"/>
        </w:rPr>
        <w:br/>
        <w:t>PRIE ŽEMĖS ŪKIO MINISTERIJOS</w:t>
      </w:r>
    </w:p>
    <w:p w14:paraId="05BF5514" w14:textId="77777777" w:rsidR="00AC7A20" w:rsidRPr="00AC7A20" w:rsidRDefault="00AC7A20" w:rsidP="00AC7A20">
      <w:pPr>
        <w:spacing w:after="0" w:line="276" w:lineRule="auto"/>
        <w:jc w:val="center"/>
        <w:rPr>
          <w:rFonts w:ascii="Arial" w:hAnsi="Arial" w:cs="Arial"/>
          <w:sz w:val="24"/>
          <w:szCs w:val="24"/>
        </w:rPr>
      </w:pPr>
      <w:r w:rsidRPr="00AC7A20">
        <w:rPr>
          <w:rFonts w:ascii="Arial" w:hAnsi="Arial" w:cs="Arial"/>
          <w:sz w:val="24"/>
          <w:szCs w:val="24"/>
        </w:rPr>
        <w:t xml:space="preserve">Biudžetinė įstaiga, Blindžių g. 17, 08111 Vilnius, tel.: +370 5 252 6999, 1841, el. paštas </w:t>
      </w:r>
      <w:proofErr w:type="spellStart"/>
      <w:r w:rsidRPr="00AC7A20">
        <w:rPr>
          <w:rFonts w:ascii="Arial" w:hAnsi="Arial" w:cs="Arial"/>
          <w:sz w:val="24"/>
          <w:szCs w:val="24"/>
        </w:rPr>
        <w:t>info@nma.lt</w:t>
      </w:r>
      <w:proofErr w:type="spellEnd"/>
      <w:r w:rsidRPr="00AC7A20">
        <w:rPr>
          <w:rFonts w:ascii="Arial" w:hAnsi="Arial" w:cs="Arial"/>
          <w:sz w:val="24"/>
          <w:szCs w:val="24"/>
        </w:rPr>
        <w:t xml:space="preserve">. </w:t>
      </w:r>
    </w:p>
    <w:p w14:paraId="3CB1460A" w14:textId="77777777" w:rsidR="003D15B3" w:rsidRDefault="00AC7A20" w:rsidP="00AC7A20">
      <w:pPr>
        <w:spacing w:after="0" w:line="276" w:lineRule="auto"/>
        <w:jc w:val="center"/>
        <w:rPr>
          <w:rFonts w:ascii="Arial" w:hAnsi="Arial" w:cs="Arial"/>
          <w:sz w:val="24"/>
          <w:szCs w:val="24"/>
        </w:rPr>
      </w:pPr>
      <w:r w:rsidRPr="00AC7A20">
        <w:rPr>
          <w:rFonts w:ascii="Arial" w:hAnsi="Arial" w:cs="Arial"/>
          <w:sz w:val="24"/>
          <w:szCs w:val="24"/>
        </w:rPr>
        <w:t xml:space="preserve">Duomenys kaupiami ir saugomi Juridinių asmenų registre, kodas 288739270. </w:t>
      </w:r>
      <w:r w:rsidR="003D15B3" w:rsidRPr="004006EC">
        <w:rPr>
          <w:noProof/>
          <w:sz w:val="24"/>
          <w:szCs w:val="24"/>
        </w:rPr>
        <w:drawing>
          <wp:inline distT="0" distB="0" distL="0" distR="0" wp14:anchorId="6E528CD1" wp14:editId="22DCE394">
            <wp:extent cx="1200150" cy="626110"/>
            <wp:effectExtent l="0" t="0" r="0" b="2540"/>
            <wp:docPr id="3" name="Picture 3" descr="Iso sertifikato logotipas"/>
            <wp:cNvGraphicFramePr/>
            <a:graphic xmlns:a="http://schemas.openxmlformats.org/drawingml/2006/main">
              <a:graphicData uri="http://schemas.openxmlformats.org/drawingml/2006/picture">
                <pic:pic xmlns:pic="http://schemas.openxmlformats.org/drawingml/2006/picture">
                  <pic:nvPicPr>
                    <pic:cNvPr id="3" name="Picture 3" descr="Iso sertifikato logotipas"/>
                    <pic:cNvPicPr/>
                  </pic:nvPicPr>
                  <pic:blipFill>
                    <a:blip r:embed="rId12" cstate="print">
                      <a:biLevel thresh="75000"/>
                      <a:extLst>
                        <a:ext uri="{BEBA8EAE-BF5A-486C-A8C5-ECC9F3942E4B}">
                          <a14:imgProps xmlns:a14="http://schemas.microsoft.com/office/drawing/2010/main">
                            <a14:imgLayer r:embed="rId13">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1200150" cy="626110"/>
                    </a:xfrm>
                    <a:prstGeom prst="rect">
                      <a:avLst/>
                    </a:prstGeom>
                    <a:noFill/>
                    <a:ln>
                      <a:noFill/>
                    </a:ln>
                  </pic:spPr>
                </pic:pic>
              </a:graphicData>
            </a:graphic>
          </wp:inline>
        </w:drawing>
      </w:r>
      <w:r w:rsidR="003D15B3" w:rsidRPr="004006EC">
        <w:rPr>
          <w:noProof/>
          <w:sz w:val="24"/>
          <w:szCs w:val="24"/>
        </w:rPr>
        <w:drawing>
          <wp:inline distT="0" distB="0" distL="0" distR="0" wp14:anchorId="3C041B99" wp14:editId="787A02A9">
            <wp:extent cx="1155700" cy="603250"/>
            <wp:effectExtent l="0" t="0" r="6350" b="6350"/>
            <wp:docPr id="4" name="Picture 4" descr="Iso sertifikato logotipas"/>
            <wp:cNvGraphicFramePr/>
            <a:graphic xmlns:a="http://schemas.openxmlformats.org/drawingml/2006/main">
              <a:graphicData uri="http://schemas.openxmlformats.org/drawingml/2006/picture">
                <pic:pic xmlns:pic="http://schemas.openxmlformats.org/drawingml/2006/picture">
                  <pic:nvPicPr>
                    <pic:cNvPr id="4" name="Picture 4" descr="Iso sertifikato logotipas"/>
                    <pic:cNvPicPr/>
                  </pic:nvPicPr>
                  <pic:blipFill>
                    <a:blip r:embed="rId14" cstate="print">
                      <a:biLevel thresh="75000"/>
                      <a:extLst>
                        <a:ext uri="{BEBA8EAE-BF5A-486C-A8C5-ECC9F3942E4B}">
                          <a14:imgProps xmlns:a14="http://schemas.microsoft.com/office/drawing/2010/main">
                            <a14:imgLayer r:embed="rId15">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55700" cy="603250"/>
                    </a:xfrm>
                    <a:prstGeom prst="rect">
                      <a:avLst/>
                    </a:prstGeom>
                  </pic:spPr>
                </pic:pic>
              </a:graphicData>
            </a:graphic>
          </wp:inline>
        </w:drawing>
      </w:r>
    </w:p>
    <w:p w14:paraId="6DAD1056" w14:textId="77777777" w:rsidR="00AE45C1" w:rsidRDefault="00AE45C1" w:rsidP="00AC7A20">
      <w:pPr>
        <w:spacing w:after="0" w:line="276" w:lineRule="auto"/>
        <w:jc w:val="center"/>
        <w:rPr>
          <w:rFonts w:ascii="Arial" w:hAnsi="Arial" w:cs="Arial"/>
          <w:sz w:val="24"/>
          <w:szCs w:val="24"/>
        </w:rPr>
      </w:pPr>
    </w:p>
    <w:p w14:paraId="7D7746CC" w14:textId="518EC875" w:rsidR="00AE45C1" w:rsidRPr="004006EC" w:rsidRDefault="00AE45C1" w:rsidP="00AC7A20">
      <w:pPr>
        <w:spacing w:after="0" w:line="276" w:lineRule="auto"/>
        <w:jc w:val="center"/>
        <w:rPr>
          <w:rFonts w:ascii="Arial" w:hAnsi="Arial" w:cs="Arial"/>
          <w:sz w:val="24"/>
          <w:szCs w:val="24"/>
        </w:rPr>
        <w:sectPr w:rsidR="00AE45C1" w:rsidRPr="004006EC" w:rsidSect="001349D6">
          <w:headerReference w:type="default" r:id="rId16"/>
          <w:footerReference w:type="even" r:id="rId17"/>
          <w:footerReference w:type="default" r:id="rId18"/>
          <w:pgSz w:w="11907" w:h="16840" w:code="9"/>
          <w:pgMar w:top="1138" w:right="562" w:bottom="1138" w:left="1699" w:header="288" w:footer="720" w:gutter="0"/>
          <w:cols w:space="720"/>
          <w:noEndnote/>
          <w:titlePg/>
        </w:sectPr>
      </w:pPr>
    </w:p>
    <w:p w14:paraId="1402E457" w14:textId="110BE257" w:rsidR="00AE45C1" w:rsidRDefault="00710F49" w:rsidP="00313D72">
      <w:pPr>
        <w:spacing w:after="20" w:line="276" w:lineRule="auto"/>
        <w:rPr>
          <w:rFonts w:ascii="Arial" w:hAnsi="Arial" w:cs="Arial"/>
          <w:sz w:val="24"/>
          <w:szCs w:val="24"/>
        </w:rPr>
      </w:pPr>
      <w:proofErr w:type="spellStart"/>
      <w:r w:rsidRPr="00710F49">
        <w:rPr>
          <w:rFonts w:ascii="Arial" w:hAnsi="Arial" w:cs="Arial"/>
          <w:sz w:val="24"/>
          <w:szCs w:val="24"/>
        </w:rPr>
        <w:t>Želsvos</w:t>
      </w:r>
      <w:proofErr w:type="spellEnd"/>
      <w:r w:rsidRPr="00710F49">
        <w:rPr>
          <w:rFonts w:ascii="Arial" w:hAnsi="Arial" w:cs="Arial"/>
          <w:sz w:val="24"/>
          <w:szCs w:val="24"/>
        </w:rPr>
        <w:t xml:space="preserve"> kaimo </w:t>
      </w:r>
      <w:r w:rsidR="00AE45C1" w:rsidRPr="00AE45C1">
        <w:rPr>
          <w:rFonts w:ascii="Arial" w:hAnsi="Arial" w:cs="Arial"/>
          <w:sz w:val="24"/>
          <w:szCs w:val="24"/>
        </w:rPr>
        <w:t>bendruomen</w:t>
      </w:r>
      <w:r w:rsidR="00AE45C1">
        <w:rPr>
          <w:rFonts w:ascii="Arial" w:hAnsi="Arial" w:cs="Arial"/>
          <w:sz w:val="24"/>
          <w:szCs w:val="24"/>
        </w:rPr>
        <w:t>ei</w:t>
      </w:r>
    </w:p>
    <w:p w14:paraId="2159BD7C" w14:textId="3782E9AC" w:rsidR="00313D72" w:rsidRDefault="00313D72" w:rsidP="00313D72">
      <w:pPr>
        <w:spacing w:after="20" w:line="276" w:lineRule="auto"/>
        <w:rPr>
          <w:rFonts w:ascii="Arial" w:hAnsi="Arial" w:cs="Arial"/>
          <w:sz w:val="24"/>
          <w:szCs w:val="24"/>
        </w:rPr>
      </w:pPr>
      <w:r>
        <w:rPr>
          <w:rFonts w:ascii="Arial" w:hAnsi="Arial" w:cs="Arial"/>
          <w:sz w:val="24"/>
          <w:szCs w:val="24"/>
        </w:rPr>
        <w:t>El. p.</w:t>
      </w:r>
      <w:r w:rsidR="00F2065A">
        <w:t>:</w:t>
      </w:r>
      <w:r w:rsidR="00B318FE" w:rsidRPr="00B318FE">
        <w:t xml:space="preserve"> </w:t>
      </w:r>
      <w:r w:rsidR="00710F49" w:rsidRPr="00710F49">
        <w:rPr>
          <w:rFonts w:ascii="Arial" w:hAnsi="Arial" w:cs="Arial"/>
          <w:sz w:val="24"/>
          <w:szCs w:val="24"/>
          <w:u w:val="single"/>
        </w:rPr>
        <w:t>judita.liudvinaitiene@gmail.com</w:t>
      </w:r>
    </w:p>
    <w:p w14:paraId="0AC708E7" w14:textId="77777777" w:rsidR="00313D72" w:rsidRDefault="00313D72" w:rsidP="00313D72">
      <w:pPr>
        <w:spacing w:after="20" w:line="276" w:lineRule="auto"/>
        <w:rPr>
          <w:rFonts w:ascii="Arial" w:hAnsi="Arial" w:cs="Arial"/>
          <w:sz w:val="24"/>
          <w:szCs w:val="24"/>
        </w:rPr>
      </w:pPr>
      <w:r>
        <w:rPr>
          <w:rFonts w:ascii="Arial" w:hAnsi="Arial" w:cs="Arial"/>
          <w:sz w:val="24"/>
          <w:szCs w:val="24"/>
        </w:rPr>
        <w:t xml:space="preserve"> </w:t>
      </w:r>
    </w:p>
    <w:p w14:paraId="10AD4B01" w14:textId="77777777" w:rsidR="00313D72" w:rsidRDefault="00313D72" w:rsidP="00313D72">
      <w:pPr>
        <w:spacing w:after="20" w:line="276" w:lineRule="auto"/>
        <w:rPr>
          <w:rFonts w:ascii="Arial" w:hAnsi="Arial" w:cs="Arial"/>
          <w:sz w:val="24"/>
          <w:szCs w:val="24"/>
        </w:rPr>
      </w:pPr>
      <w:r>
        <w:rPr>
          <w:rFonts w:ascii="Arial" w:hAnsi="Arial" w:cs="Arial"/>
          <w:sz w:val="24"/>
          <w:szCs w:val="24"/>
        </w:rPr>
        <w:t xml:space="preserve">Kopija </w:t>
      </w:r>
    </w:p>
    <w:p w14:paraId="21B12F21" w14:textId="77777777" w:rsidR="002C578B" w:rsidRDefault="002C578B" w:rsidP="002C578B">
      <w:pPr>
        <w:spacing w:after="0" w:line="240" w:lineRule="auto"/>
        <w:rPr>
          <w:rFonts w:ascii="Arial" w:hAnsi="Arial" w:cs="Arial"/>
          <w:sz w:val="24"/>
          <w:szCs w:val="24"/>
        </w:rPr>
      </w:pPr>
      <w:r>
        <w:rPr>
          <w:rFonts w:ascii="Arial" w:hAnsi="Arial" w:cs="Arial"/>
          <w:sz w:val="24"/>
          <w:szCs w:val="24"/>
        </w:rPr>
        <w:t>Marijampolės vietos veiklos grupei</w:t>
      </w:r>
    </w:p>
    <w:p w14:paraId="2569C2E2" w14:textId="77777777" w:rsidR="002C578B" w:rsidRDefault="002C578B" w:rsidP="002C578B">
      <w:pPr>
        <w:spacing w:after="0" w:line="240" w:lineRule="auto"/>
        <w:rPr>
          <w:rFonts w:ascii="Arial" w:hAnsi="Arial" w:cs="Arial"/>
          <w:color w:val="000000" w:themeColor="text1"/>
          <w:sz w:val="24"/>
          <w:szCs w:val="24"/>
        </w:rPr>
      </w:pPr>
      <w:r>
        <w:rPr>
          <w:rFonts w:ascii="Arial" w:hAnsi="Arial" w:cs="Arial"/>
          <w:sz w:val="24"/>
          <w:szCs w:val="24"/>
        </w:rPr>
        <w:t xml:space="preserve">El. p.: </w:t>
      </w:r>
      <w:hyperlink r:id="rId19" w:history="1">
        <w:r>
          <w:rPr>
            <w:rStyle w:val="Hyperlink"/>
            <w:rFonts w:ascii="Arial" w:hAnsi="Arial" w:cs="Arial"/>
            <w:color w:val="000000" w:themeColor="text1"/>
            <w:sz w:val="24"/>
            <w:szCs w:val="24"/>
          </w:rPr>
          <w:t>asocmarijampole@gmail.com</w:t>
        </w:r>
      </w:hyperlink>
      <w:r>
        <w:t xml:space="preserve"> </w:t>
      </w:r>
    </w:p>
    <w:p w14:paraId="67C7F72F" w14:textId="70D24891" w:rsidR="00A9745A" w:rsidRPr="004006EC" w:rsidRDefault="0089749E" w:rsidP="001E5BE8">
      <w:pPr>
        <w:spacing w:after="20" w:line="23" w:lineRule="atLeast"/>
        <w:rPr>
          <w:rFonts w:ascii="Arial" w:hAnsi="Arial" w:cs="Arial"/>
          <w:sz w:val="24"/>
          <w:szCs w:val="24"/>
        </w:rPr>
      </w:pPr>
      <w:r w:rsidRPr="004006EC">
        <w:rPr>
          <w:rFonts w:ascii="Arial" w:hAnsi="Arial" w:cs="Arial"/>
          <w:sz w:val="24"/>
          <w:szCs w:val="24"/>
        </w:rPr>
        <w:br w:type="column"/>
      </w:r>
      <w:r w:rsidR="00083514">
        <w:rPr>
          <w:rFonts w:ascii="Arial" w:hAnsi="Arial" w:cs="Arial"/>
          <w:sz w:val="24"/>
          <w:szCs w:val="24"/>
        </w:rPr>
        <w:t xml:space="preserve">              </w:t>
      </w:r>
      <w:r w:rsidR="00B02B68">
        <w:rPr>
          <w:rFonts w:ascii="Arial" w:hAnsi="Arial" w:cs="Arial"/>
          <w:sz w:val="24"/>
          <w:szCs w:val="24"/>
        </w:rPr>
        <w:t>2025-0</w:t>
      </w:r>
      <w:r w:rsidR="00EF39E6">
        <w:rPr>
          <w:rFonts w:ascii="Arial" w:hAnsi="Arial" w:cs="Arial"/>
          <w:sz w:val="24"/>
          <w:szCs w:val="24"/>
        </w:rPr>
        <w:t>3</w:t>
      </w:r>
      <w:r w:rsidR="00B02B68">
        <w:rPr>
          <w:rFonts w:ascii="Arial" w:hAnsi="Arial" w:cs="Arial"/>
          <w:sz w:val="24"/>
          <w:szCs w:val="24"/>
        </w:rPr>
        <w:t>-</w:t>
      </w:r>
      <w:r w:rsidR="00A9745A" w:rsidRPr="004006EC">
        <w:rPr>
          <w:rFonts w:ascii="Arial" w:hAnsi="Arial" w:cs="Arial"/>
          <w:sz w:val="24"/>
          <w:szCs w:val="24"/>
        </w:rPr>
        <w:t xml:space="preserve">      </w:t>
      </w:r>
      <w:r w:rsidR="00C914F2">
        <w:rPr>
          <w:rFonts w:ascii="Arial" w:hAnsi="Arial" w:cs="Arial"/>
          <w:sz w:val="24"/>
          <w:szCs w:val="24"/>
        </w:rPr>
        <w:t xml:space="preserve">    </w:t>
      </w:r>
      <w:r w:rsidR="00A9745A" w:rsidRPr="004006EC">
        <w:rPr>
          <w:rFonts w:ascii="Arial" w:hAnsi="Arial" w:cs="Arial"/>
          <w:sz w:val="24"/>
          <w:szCs w:val="24"/>
        </w:rPr>
        <w:t xml:space="preserve">Nr. </w:t>
      </w:r>
      <w:r w:rsidR="0094569D">
        <w:rPr>
          <w:rFonts w:ascii="Arial" w:hAnsi="Arial" w:cs="Arial"/>
          <w:sz w:val="24"/>
          <w:szCs w:val="24"/>
        </w:rPr>
        <w:t>BRK-</w:t>
      </w:r>
    </w:p>
    <w:p w14:paraId="73338B6F" w14:textId="47FB7B5C" w:rsidR="0089749E" w:rsidRDefault="00E12006" w:rsidP="00AE45C1">
      <w:pPr>
        <w:spacing w:after="20" w:line="23" w:lineRule="atLeast"/>
        <w:rPr>
          <w:rFonts w:ascii="Arial" w:hAnsi="Arial" w:cs="Arial"/>
          <w:bCs/>
          <w:sz w:val="24"/>
          <w:szCs w:val="24"/>
        </w:rPr>
      </w:pPr>
      <w:r>
        <w:rPr>
          <w:rFonts w:ascii="Arial" w:hAnsi="Arial" w:cs="Arial"/>
          <w:sz w:val="24"/>
          <w:szCs w:val="24"/>
        </w:rPr>
        <w:t xml:space="preserve">   </w:t>
      </w:r>
      <w:r w:rsidR="0024243D">
        <w:rPr>
          <w:rFonts w:ascii="Arial" w:hAnsi="Arial" w:cs="Arial"/>
          <w:sz w:val="24"/>
          <w:szCs w:val="24"/>
        </w:rPr>
        <w:t xml:space="preserve"> </w:t>
      </w:r>
      <w:r w:rsidR="00E60A5C">
        <w:rPr>
          <w:rFonts w:ascii="Arial" w:hAnsi="Arial" w:cs="Arial"/>
          <w:sz w:val="24"/>
          <w:szCs w:val="24"/>
        </w:rPr>
        <w:t xml:space="preserve">Į </w:t>
      </w:r>
      <w:r w:rsidR="009148CB">
        <w:rPr>
          <w:rFonts w:ascii="Arial" w:hAnsi="Arial" w:cs="Arial"/>
          <w:sz w:val="24"/>
          <w:szCs w:val="24"/>
        </w:rPr>
        <w:t xml:space="preserve">                        </w:t>
      </w:r>
      <w:r w:rsidR="00AE45C1">
        <w:rPr>
          <w:rFonts w:ascii="Arial" w:hAnsi="Arial" w:cs="Arial"/>
          <w:sz w:val="24"/>
          <w:szCs w:val="24"/>
        </w:rPr>
        <w:t xml:space="preserve">       </w:t>
      </w:r>
      <w:r w:rsidR="009148CB">
        <w:rPr>
          <w:rFonts w:ascii="Arial" w:hAnsi="Arial" w:cs="Arial"/>
          <w:sz w:val="24"/>
          <w:szCs w:val="24"/>
        </w:rPr>
        <w:t xml:space="preserve"> </w:t>
      </w:r>
      <w:r w:rsidR="00A9745A" w:rsidRPr="004006EC">
        <w:rPr>
          <w:rFonts w:ascii="Arial" w:hAnsi="Arial" w:cs="Arial"/>
          <w:sz w:val="24"/>
          <w:szCs w:val="24"/>
        </w:rPr>
        <w:t>Nr.</w:t>
      </w:r>
      <w:r w:rsidR="004B70AB">
        <w:rPr>
          <w:rFonts w:ascii="Arial" w:hAnsi="Arial" w:cs="Arial"/>
          <w:sz w:val="24"/>
          <w:szCs w:val="24"/>
        </w:rPr>
        <w:t xml:space="preserve"> </w:t>
      </w:r>
    </w:p>
    <w:p w14:paraId="2C690425" w14:textId="77777777" w:rsidR="0024243D" w:rsidRDefault="0024243D" w:rsidP="001C7EB4">
      <w:pPr>
        <w:spacing w:after="20" w:line="23" w:lineRule="atLeast"/>
        <w:ind w:firstLine="709"/>
        <w:rPr>
          <w:rFonts w:ascii="Arial" w:hAnsi="Arial" w:cs="Arial"/>
          <w:bCs/>
          <w:sz w:val="24"/>
          <w:szCs w:val="24"/>
        </w:rPr>
      </w:pPr>
    </w:p>
    <w:p w14:paraId="63E3FD9D" w14:textId="344A95FE" w:rsidR="0024243D" w:rsidRPr="00E60A5C" w:rsidRDefault="0024243D" w:rsidP="001C7EB4">
      <w:pPr>
        <w:spacing w:after="20" w:line="23" w:lineRule="atLeast"/>
        <w:rPr>
          <w:rFonts w:ascii="Arial" w:hAnsi="Arial" w:cs="Arial"/>
          <w:sz w:val="24"/>
          <w:szCs w:val="24"/>
        </w:rPr>
        <w:sectPr w:rsidR="0024243D" w:rsidRPr="00E60A5C" w:rsidSect="0089749E">
          <w:type w:val="continuous"/>
          <w:pgSz w:w="11907" w:h="16840" w:code="9"/>
          <w:pgMar w:top="1138" w:right="562" w:bottom="1138" w:left="1699" w:header="288" w:footer="720" w:gutter="0"/>
          <w:cols w:num="2" w:space="720"/>
          <w:noEndnote/>
          <w:titlePg/>
        </w:sectPr>
      </w:pPr>
    </w:p>
    <w:p w14:paraId="212BF138" w14:textId="0AC37AAB" w:rsidR="00894978" w:rsidRPr="00EF39E6" w:rsidRDefault="004B70AB" w:rsidP="00F35A5F">
      <w:pPr>
        <w:spacing w:after="0" w:line="23" w:lineRule="atLeast"/>
        <w:jc w:val="left"/>
        <w:rPr>
          <w:rFonts w:ascii="Arial" w:hAnsi="Arial" w:cs="Arial"/>
          <w:b/>
          <w:sz w:val="24"/>
          <w:szCs w:val="24"/>
        </w:rPr>
      </w:pPr>
      <w:r w:rsidRPr="00620EB9">
        <w:rPr>
          <w:rFonts w:ascii="Arial" w:eastAsiaTheme="majorEastAsia" w:hAnsi="Arial" w:cs="Arial"/>
          <w:b/>
          <w:bCs/>
          <w:caps/>
          <w:spacing w:val="4"/>
          <w:sz w:val="24"/>
          <w:szCs w:val="24"/>
        </w:rPr>
        <w:t xml:space="preserve">DĖL </w:t>
      </w:r>
      <w:r w:rsidR="009148CB" w:rsidRPr="00620EB9">
        <w:rPr>
          <w:rFonts w:ascii="Arial" w:eastAsiaTheme="majorEastAsia" w:hAnsi="Arial" w:cs="Arial"/>
          <w:b/>
          <w:bCs/>
          <w:caps/>
          <w:spacing w:val="4"/>
          <w:sz w:val="24"/>
          <w:szCs w:val="24"/>
        </w:rPr>
        <w:t>paramos skyrimo</w:t>
      </w:r>
      <w:r w:rsidR="00620EB9" w:rsidRPr="00620EB9">
        <w:rPr>
          <w:rFonts w:ascii="Arial" w:hAnsi="Arial" w:cs="Arial"/>
          <w:b/>
          <w:sz w:val="24"/>
          <w:szCs w:val="24"/>
        </w:rPr>
        <w:t>, KAI NĖRA SUDAROMA PARAMOS SUTARTIS</w:t>
      </w:r>
    </w:p>
    <w:p w14:paraId="1F81CB3D" w14:textId="6E581413" w:rsidR="001B2CA6" w:rsidRPr="001B2CA6" w:rsidRDefault="004B70AB" w:rsidP="001B2CA6">
      <w:pPr>
        <w:spacing w:before="240" w:after="240" w:line="23" w:lineRule="atLeast"/>
        <w:ind w:firstLine="709"/>
        <w:jc w:val="left"/>
        <w:rPr>
          <w:rFonts w:ascii="Arial" w:eastAsiaTheme="majorEastAsia" w:hAnsi="Arial" w:cs="Arial"/>
          <w:spacing w:val="4"/>
          <w:sz w:val="24"/>
          <w:szCs w:val="24"/>
        </w:rPr>
      </w:pPr>
      <w:r>
        <w:rPr>
          <w:rFonts w:ascii="Arial" w:eastAsiaTheme="majorEastAsia" w:hAnsi="Arial" w:cs="Arial"/>
          <w:spacing w:val="4"/>
          <w:sz w:val="24"/>
          <w:szCs w:val="24"/>
        </w:rPr>
        <w:t>G</w:t>
      </w:r>
      <w:r w:rsidRPr="004B70AB">
        <w:rPr>
          <w:rFonts w:ascii="Arial" w:eastAsiaTheme="majorEastAsia" w:hAnsi="Arial" w:cs="Arial"/>
          <w:spacing w:val="4"/>
          <w:sz w:val="24"/>
          <w:szCs w:val="24"/>
        </w:rPr>
        <w:t>erb. paramos gavėja</w:t>
      </w:r>
      <w:r w:rsidR="009148CB">
        <w:rPr>
          <w:rFonts w:ascii="Arial" w:eastAsiaTheme="majorEastAsia" w:hAnsi="Arial" w:cs="Arial"/>
          <w:spacing w:val="4"/>
          <w:sz w:val="24"/>
          <w:szCs w:val="24"/>
        </w:rPr>
        <w:t>u (-a)</w:t>
      </w:r>
      <w:r w:rsidRPr="004B70AB">
        <w:rPr>
          <w:rFonts w:ascii="Arial" w:eastAsiaTheme="majorEastAsia" w:hAnsi="Arial" w:cs="Arial"/>
          <w:spacing w:val="4"/>
          <w:sz w:val="24"/>
          <w:szCs w:val="24"/>
        </w:rPr>
        <w:t>,</w:t>
      </w:r>
    </w:p>
    <w:p w14:paraId="686509B8" w14:textId="5D586AAF" w:rsidR="00620EB9" w:rsidRPr="00D43881" w:rsidRDefault="00620EB9" w:rsidP="00D43881">
      <w:pPr>
        <w:spacing w:after="0" w:line="23" w:lineRule="atLeast"/>
        <w:ind w:firstLine="652"/>
        <w:jc w:val="left"/>
        <w:rPr>
          <w:rFonts w:ascii="Arial" w:hAnsi="Arial" w:cs="Arial"/>
          <w:sz w:val="24"/>
          <w:szCs w:val="24"/>
        </w:rPr>
      </w:pPr>
      <w:r w:rsidRPr="00620EB9">
        <w:rPr>
          <w:rFonts w:ascii="Arial" w:eastAsia="Times New Roman" w:hAnsi="Arial" w:cs="Arial"/>
          <w:sz w:val="24"/>
          <w:szCs w:val="24"/>
        </w:rPr>
        <w:t xml:space="preserve">Nacionalinė mokėjimo agentūra prie Žemės ūkio ministerijos (toliau – NMA), išnagrinėjusi Jūsų pateiktą paraišką gauti paramą pagal </w:t>
      </w:r>
      <w:r w:rsidR="002C578B" w:rsidRPr="002C578B">
        <w:rPr>
          <w:rFonts w:ascii="Arial" w:eastAsia="Times New Roman" w:hAnsi="Arial" w:cs="Arial"/>
          <w:sz w:val="24"/>
          <w:szCs w:val="24"/>
        </w:rPr>
        <w:t xml:space="preserve">Marijampolės vietos veiklos grupės (toliau – VVG) Vietos plėtros strategijos Nr. 20VS-PV-23-1-01770-PR001 „Marijampolės vietos veiklos grupės kaimo plėtros 2023 – 2029 metų strategija“ (toliau – VPS) priemonę </w:t>
      </w:r>
      <w:r w:rsidR="00E12006">
        <w:rPr>
          <w:rFonts w:ascii="Arial" w:eastAsia="Times New Roman" w:hAnsi="Arial" w:cs="Arial"/>
          <w:sz w:val="24"/>
          <w:szCs w:val="24"/>
        </w:rPr>
        <w:t>„</w:t>
      </w:r>
      <w:r w:rsidR="005F61A5" w:rsidRPr="005F61A5">
        <w:rPr>
          <w:rFonts w:ascii="Arial" w:eastAsia="Times New Roman" w:hAnsi="Arial" w:cs="Arial"/>
          <w:sz w:val="24"/>
          <w:szCs w:val="24"/>
        </w:rPr>
        <w:t>Bendruomeniškumo skatinimas</w:t>
      </w:r>
      <w:r w:rsidR="00C03C21">
        <w:rPr>
          <w:rFonts w:ascii="Arial" w:eastAsia="Times New Roman" w:hAnsi="Arial" w:cs="Arial"/>
          <w:sz w:val="24"/>
          <w:szCs w:val="24"/>
        </w:rPr>
        <w:t>“</w:t>
      </w:r>
      <w:r w:rsidR="00C03C21" w:rsidRPr="00C03C21">
        <w:rPr>
          <w:rFonts w:ascii="Arial" w:eastAsia="Times New Roman" w:hAnsi="Arial" w:cs="Arial"/>
          <w:sz w:val="24"/>
          <w:szCs w:val="24"/>
        </w:rPr>
        <w:t xml:space="preserve"> Nr. LEADER-20VVG-09 </w:t>
      </w:r>
      <w:r w:rsidR="00E12006" w:rsidRPr="00E12006">
        <w:rPr>
          <w:rFonts w:ascii="Arial" w:eastAsia="Times New Roman" w:hAnsi="Arial" w:cs="Arial"/>
          <w:sz w:val="24"/>
          <w:szCs w:val="24"/>
        </w:rPr>
        <w:t xml:space="preserve"> </w:t>
      </w:r>
      <w:r w:rsidRPr="00620EB9">
        <w:rPr>
          <w:rFonts w:ascii="Arial" w:eastAsia="Times New Roman" w:hAnsi="Arial" w:cs="Arial"/>
          <w:sz w:val="24"/>
          <w:szCs w:val="24"/>
        </w:rPr>
        <w:t>(toliau – P</w:t>
      </w:r>
      <w:r w:rsidR="00A657D5">
        <w:rPr>
          <w:rFonts w:ascii="Arial" w:eastAsia="Times New Roman" w:hAnsi="Arial" w:cs="Arial"/>
          <w:sz w:val="24"/>
          <w:szCs w:val="24"/>
        </w:rPr>
        <w:t>riemonė</w:t>
      </w:r>
      <w:r w:rsidRPr="00620EB9">
        <w:rPr>
          <w:rFonts w:ascii="Arial" w:eastAsia="Times New Roman" w:hAnsi="Arial" w:cs="Arial"/>
          <w:sz w:val="24"/>
          <w:szCs w:val="24"/>
        </w:rPr>
        <w:t>) ir</w:t>
      </w:r>
      <w:r w:rsidR="00876375">
        <w:rPr>
          <w:rFonts w:ascii="Arial" w:eastAsia="Times New Roman" w:hAnsi="Arial" w:cs="Arial"/>
          <w:sz w:val="24"/>
          <w:szCs w:val="24"/>
        </w:rPr>
        <w:t xml:space="preserve"> vadovaudamasi </w:t>
      </w:r>
      <w:r w:rsidR="00876375">
        <w:rPr>
          <w:rFonts w:ascii="Arial" w:eastAsia="Times New Roman" w:hAnsi="Arial" w:cs="Arial"/>
          <w:noProof/>
          <w:sz w:val="24"/>
          <w:szCs w:val="24"/>
          <w:lang w:val="en-AU"/>
        </w:rPr>
        <w:t>atrankos komiteto 202</w:t>
      </w:r>
      <w:r w:rsidR="00F9795C">
        <w:rPr>
          <w:rFonts w:ascii="Arial" w:eastAsia="Times New Roman" w:hAnsi="Arial" w:cs="Arial"/>
          <w:noProof/>
          <w:sz w:val="24"/>
          <w:szCs w:val="24"/>
          <w:lang w:val="en-AU"/>
        </w:rPr>
        <w:t>5</w:t>
      </w:r>
      <w:r w:rsidR="00876375">
        <w:rPr>
          <w:rFonts w:ascii="Arial" w:eastAsia="Times New Roman" w:hAnsi="Arial" w:cs="Arial"/>
          <w:noProof/>
          <w:sz w:val="24"/>
          <w:szCs w:val="24"/>
          <w:lang w:val="en-AU"/>
        </w:rPr>
        <w:t xml:space="preserve"> m.</w:t>
      </w:r>
      <w:r w:rsidR="00C03C21">
        <w:rPr>
          <w:rFonts w:ascii="Arial" w:eastAsia="Times New Roman" w:hAnsi="Arial" w:cs="Arial"/>
          <w:noProof/>
          <w:sz w:val="24"/>
          <w:szCs w:val="24"/>
          <w:lang w:val="en-AU"/>
        </w:rPr>
        <w:t xml:space="preserve"> </w:t>
      </w:r>
      <w:r w:rsidR="00BD0A0C">
        <w:rPr>
          <w:rFonts w:ascii="Arial" w:eastAsia="Times New Roman" w:hAnsi="Arial" w:cs="Arial"/>
          <w:noProof/>
          <w:sz w:val="24"/>
          <w:szCs w:val="24"/>
          <w:lang w:val="en-AU"/>
        </w:rPr>
        <w:t>kovo 18</w:t>
      </w:r>
      <w:r w:rsidR="00876375">
        <w:rPr>
          <w:rFonts w:ascii="Arial" w:eastAsia="Times New Roman" w:hAnsi="Arial" w:cs="Arial"/>
          <w:noProof/>
          <w:sz w:val="24"/>
          <w:szCs w:val="24"/>
          <w:lang w:val="en-AU"/>
        </w:rPr>
        <w:t xml:space="preserve"> d. posėdžio protokolo Nr. R5-</w:t>
      </w:r>
      <w:r w:rsidR="00BD0A0C">
        <w:rPr>
          <w:rFonts w:ascii="Arial" w:eastAsia="Times New Roman" w:hAnsi="Arial" w:cs="Arial"/>
          <w:noProof/>
          <w:sz w:val="24"/>
          <w:szCs w:val="24"/>
          <w:lang w:val="en-AU"/>
        </w:rPr>
        <w:t>10</w:t>
      </w:r>
      <w:r w:rsidR="005F61A5">
        <w:rPr>
          <w:rFonts w:ascii="Arial" w:eastAsia="Times New Roman" w:hAnsi="Arial" w:cs="Arial"/>
          <w:noProof/>
          <w:sz w:val="24"/>
          <w:szCs w:val="24"/>
          <w:lang w:val="en-AU"/>
        </w:rPr>
        <w:t>8</w:t>
      </w:r>
      <w:r w:rsidR="00876375">
        <w:rPr>
          <w:rFonts w:ascii="Arial" w:eastAsia="Times New Roman" w:hAnsi="Arial" w:cs="Arial"/>
          <w:noProof/>
          <w:sz w:val="24"/>
          <w:szCs w:val="24"/>
          <w:lang w:val="en-AU"/>
        </w:rPr>
        <w:t xml:space="preserve">, </w:t>
      </w:r>
      <w:r w:rsidR="00A657D5">
        <w:rPr>
          <w:rFonts w:ascii="Arial" w:eastAsia="Times New Roman" w:hAnsi="Arial" w:cs="Arial"/>
          <w:noProof/>
          <w:sz w:val="24"/>
          <w:szCs w:val="24"/>
          <w:lang w:val="en-AU"/>
        </w:rPr>
        <w:t>(</w:t>
      </w:r>
      <w:r w:rsidR="00876375">
        <w:rPr>
          <w:rFonts w:ascii="Arial" w:eastAsia="Times New Roman" w:hAnsi="Arial" w:cs="Arial"/>
          <w:noProof/>
          <w:sz w:val="24"/>
          <w:szCs w:val="24"/>
          <w:lang w:val="en-AU"/>
        </w:rPr>
        <w:t>registracijos data 202</w:t>
      </w:r>
      <w:r w:rsidR="00F9795C">
        <w:rPr>
          <w:rFonts w:ascii="Arial" w:eastAsia="Times New Roman" w:hAnsi="Arial" w:cs="Arial"/>
          <w:noProof/>
          <w:sz w:val="24"/>
          <w:szCs w:val="24"/>
          <w:lang w:val="en-AU"/>
        </w:rPr>
        <w:t>5</w:t>
      </w:r>
      <w:r w:rsidR="00876375">
        <w:rPr>
          <w:rFonts w:ascii="Arial" w:eastAsia="Times New Roman" w:hAnsi="Arial" w:cs="Arial"/>
          <w:noProof/>
          <w:sz w:val="24"/>
          <w:szCs w:val="24"/>
          <w:lang w:val="en-AU"/>
        </w:rPr>
        <w:t xml:space="preserve"> m. </w:t>
      </w:r>
      <w:r w:rsidR="00BD0A0C">
        <w:rPr>
          <w:rFonts w:ascii="Arial" w:eastAsia="Times New Roman" w:hAnsi="Arial" w:cs="Arial"/>
          <w:noProof/>
          <w:sz w:val="24"/>
          <w:szCs w:val="24"/>
          <w:lang w:val="en-AU"/>
        </w:rPr>
        <w:t xml:space="preserve">kovo 21 </w:t>
      </w:r>
      <w:r w:rsidR="00876375">
        <w:rPr>
          <w:rFonts w:ascii="Arial" w:eastAsia="Times New Roman" w:hAnsi="Arial" w:cs="Arial"/>
          <w:noProof/>
          <w:sz w:val="24"/>
          <w:szCs w:val="24"/>
          <w:lang w:val="en-AU"/>
        </w:rPr>
        <w:t>d</w:t>
      </w:r>
      <w:r w:rsidR="00876375" w:rsidRPr="00876375">
        <w:rPr>
          <w:rFonts w:ascii="Arial" w:eastAsia="Times New Roman" w:hAnsi="Arial" w:cs="Arial"/>
          <w:noProof/>
          <w:sz w:val="24"/>
          <w:szCs w:val="24"/>
          <w:lang w:val="en-AU"/>
        </w:rPr>
        <w:t>.</w:t>
      </w:r>
      <w:r w:rsidR="00A657D5">
        <w:rPr>
          <w:rFonts w:ascii="Arial" w:eastAsia="Times New Roman" w:hAnsi="Arial" w:cs="Arial"/>
          <w:noProof/>
          <w:sz w:val="24"/>
          <w:szCs w:val="24"/>
          <w:lang w:val="en-AU"/>
        </w:rPr>
        <w:t>)</w:t>
      </w:r>
      <w:r w:rsidR="00DC2F46">
        <w:rPr>
          <w:rFonts w:ascii="Arial" w:eastAsia="Times New Roman" w:hAnsi="Arial" w:cs="Arial"/>
          <w:noProof/>
          <w:sz w:val="24"/>
          <w:szCs w:val="24"/>
          <w:lang w:val="en-AU"/>
        </w:rPr>
        <w:t>,</w:t>
      </w:r>
      <w:r w:rsidR="00876375" w:rsidRPr="00876375">
        <w:rPr>
          <w:rFonts w:ascii="Arial" w:eastAsia="Times New Roman" w:hAnsi="Arial" w:cs="Arial"/>
          <w:noProof/>
          <w:sz w:val="24"/>
          <w:szCs w:val="24"/>
          <w:lang w:val="en-AU"/>
        </w:rPr>
        <w:t xml:space="preserve"> </w:t>
      </w:r>
      <w:r w:rsidR="00A07129" w:rsidRPr="00876375">
        <w:rPr>
          <w:rFonts w:ascii="Arial" w:hAnsi="Arial" w:cs="Arial"/>
          <w:sz w:val="24"/>
          <w:szCs w:val="24"/>
        </w:rPr>
        <w:t>nutariamąją dalimi</w:t>
      </w:r>
      <w:r w:rsidRPr="00620EB9">
        <w:rPr>
          <w:rFonts w:ascii="Arial" w:eastAsia="Times New Roman" w:hAnsi="Arial" w:cs="Arial"/>
          <w:sz w:val="24"/>
          <w:szCs w:val="24"/>
        </w:rPr>
        <w:t>, informuoja, kad Jūsų projektui Nr</w:t>
      </w:r>
      <w:r w:rsidRPr="006462EA">
        <w:rPr>
          <w:rFonts w:ascii="Arial" w:eastAsia="Times New Roman" w:hAnsi="Arial" w:cs="Arial"/>
          <w:sz w:val="24"/>
          <w:szCs w:val="24"/>
        </w:rPr>
        <w:t>.</w:t>
      </w:r>
      <w:r w:rsidRPr="006462EA">
        <w:rPr>
          <w:rFonts w:ascii="Arial" w:eastAsia="Times New Roman" w:hAnsi="Arial" w:cs="Arial"/>
          <w:color w:val="FF0000"/>
          <w:sz w:val="24"/>
          <w:szCs w:val="24"/>
        </w:rPr>
        <w:t xml:space="preserve"> </w:t>
      </w:r>
      <w:r w:rsidR="00BD0A0C" w:rsidRPr="00BD0A0C">
        <w:rPr>
          <w:rFonts w:ascii="Arial" w:hAnsi="Arial" w:cs="Arial"/>
          <w:sz w:val="24"/>
          <w:szCs w:val="24"/>
        </w:rPr>
        <w:t>MARI-LEADER-09-2-1</w:t>
      </w:r>
      <w:r w:rsidR="00BD0A0C" w:rsidRPr="00BD0A0C">
        <w:rPr>
          <w:rFonts w:ascii="Arial" w:hAnsi="Arial" w:cs="Arial"/>
          <w:sz w:val="24"/>
          <w:szCs w:val="24"/>
        </w:rPr>
        <w:t xml:space="preserve"> </w:t>
      </w:r>
      <w:r w:rsidR="00CD7B16">
        <w:rPr>
          <w:rFonts w:ascii="Arial" w:hAnsi="Arial" w:cs="Arial"/>
          <w:sz w:val="24"/>
          <w:szCs w:val="24"/>
        </w:rPr>
        <w:t xml:space="preserve">(NMA Nr. </w:t>
      </w:r>
      <w:r w:rsidR="008B2CBF" w:rsidRPr="008B2CBF">
        <w:rPr>
          <w:rFonts w:ascii="Arial" w:hAnsi="Arial" w:cs="Arial"/>
          <w:sz w:val="24"/>
          <w:szCs w:val="24"/>
        </w:rPr>
        <w:t>20VS-PV-24-2-07750-PR001</w:t>
      </w:r>
      <w:r w:rsidR="00137044">
        <w:rPr>
          <w:rFonts w:ascii="Arial" w:hAnsi="Arial" w:cs="Arial"/>
          <w:sz w:val="24"/>
          <w:szCs w:val="24"/>
        </w:rPr>
        <w:t>)</w:t>
      </w:r>
      <w:r w:rsidRPr="006C78B3">
        <w:rPr>
          <w:rFonts w:ascii="Arial" w:eastAsia="Times New Roman" w:hAnsi="Arial" w:cs="Arial"/>
          <w:bCs/>
          <w:sz w:val="24"/>
          <w:szCs w:val="24"/>
        </w:rPr>
        <w:t xml:space="preserve"> </w:t>
      </w:r>
      <w:r w:rsidR="008B2CBF" w:rsidRPr="008B2CBF">
        <w:rPr>
          <w:rFonts w:ascii="Arial" w:hAnsi="Arial" w:cs="Arial"/>
          <w:sz w:val="24"/>
          <w:szCs w:val="24"/>
        </w:rPr>
        <w:t>"Būkim kartu"</w:t>
      </w:r>
      <w:r w:rsidRPr="00745B8F" w:rsidDel="00FA7B99">
        <w:rPr>
          <w:rFonts w:ascii="Arial" w:eastAsia="Times New Roman" w:hAnsi="Arial" w:cs="Arial"/>
          <w:sz w:val="24"/>
          <w:szCs w:val="24"/>
        </w:rPr>
        <w:t xml:space="preserve"> </w:t>
      </w:r>
      <w:r w:rsidRPr="00745B8F">
        <w:rPr>
          <w:rFonts w:ascii="Arial" w:eastAsia="Times New Roman" w:hAnsi="Arial" w:cs="Arial"/>
          <w:sz w:val="24"/>
          <w:szCs w:val="24"/>
        </w:rPr>
        <w:t>(</w:t>
      </w:r>
      <w:r w:rsidRPr="00620EB9">
        <w:rPr>
          <w:rFonts w:ascii="Arial" w:eastAsia="Times New Roman" w:hAnsi="Arial" w:cs="Arial"/>
          <w:sz w:val="24"/>
          <w:szCs w:val="24"/>
        </w:rPr>
        <w:t xml:space="preserve">toliau – Vietos projektas) įgyvendinti skiriama </w:t>
      </w:r>
      <w:r w:rsidRPr="00D53FBC">
        <w:rPr>
          <w:rFonts w:ascii="Arial" w:eastAsia="Times New Roman" w:hAnsi="Arial" w:cs="Arial"/>
          <w:sz w:val="24"/>
          <w:szCs w:val="24"/>
        </w:rPr>
        <w:t xml:space="preserve">iki </w:t>
      </w:r>
      <w:bookmarkStart w:id="0" w:name="_Hlk65832527"/>
      <w:r w:rsidR="00BD0A0C">
        <w:rPr>
          <w:rFonts w:ascii="Arial" w:eastAsia="Times New Roman" w:hAnsi="Arial" w:cs="Arial"/>
          <w:sz w:val="24"/>
          <w:szCs w:val="24"/>
        </w:rPr>
        <w:t>25 153</w:t>
      </w:r>
      <w:r w:rsidR="009F240F" w:rsidRPr="009F240F">
        <w:rPr>
          <w:rFonts w:ascii="Arial" w:eastAsia="Times New Roman" w:hAnsi="Arial" w:cs="Arial"/>
          <w:sz w:val="24"/>
          <w:szCs w:val="24"/>
        </w:rPr>
        <w:t>,00</w:t>
      </w:r>
      <w:r w:rsidR="009F240F">
        <w:rPr>
          <w:rFonts w:ascii="Arial" w:eastAsia="Times New Roman" w:hAnsi="Arial" w:cs="Arial"/>
          <w:sz w:val="24"/>
          <w:szCs w:val="24"/>
        </w:rPr>
        <w:t xml:space="preserve"> </w:t>
      </w:r>
      <w:r w:rsidRPr="00D53FBC">
        <w:rPr>
          <w:rFonts w:ascii="Arial" w:eastAsia="Times New Roman" w:hAnsi="Arial" w:cs="Arial"/>
          <w:sz w:val="24"/>
          <w:szCs w:val="24"/>
        </w:rPr>
        <w:t>Eur</w:t>
      </w:r>
      <w:bookmarkEnd w:id="0"/>
      <w:r w:rsidRPr="00D53FBC">
        <w:rPr>
          <w:rFonts w:ascii="Arial" w:eastAsia="Times New Roman" w:hAnsi="Arial" w:cs="Arial"/>
          <w:sz w:val="24"/>
          <w:szCs w:val="24"/>
        </w:rPr>
        <w:t xml:space="preserve"> (</w:t>
      </w:r>
      <w:r w:rsidR="002C578B">
        <w:rPr>
          <w:rFonts w:ascii="Arial" w:eastAsia="Times New Roman" w:hAnsi="Arial" w:cs="Arial"/>
          <w:color w:val="000000"/>
          <w:sz w:val="24"/>
          <w:szCs w:val="24"/>
        </w:rPr>
        <w:t xml:space="preserve">dvidešimt </w:t>
      </w:r>
      <w:r w:rsidR="00BD0A0C">
        <w:rPr>
          <w:rFonts w:ascii="Arial" w:eastAsia="Times New Roman" w:hAnsi="Arial" w:cs="Arial"/>
          <w:color w:val="000000"/>
          <w:sz w:val="24"/>
          <w:szCs w:val="24"/>
        </w:rPr>
        <w:t>penkių</w:t>
      </w:r>
      <w:r w:rsidR="005F5E74">
        <w:rPr>
          <w:rFonts w:ascii="Arial" w:eastAsia="Times New Roman" w:hAnsi="Arial" w:cs="Arial"/>
          <w:color w:val="000000"/>
          <w:sz w:val="24"/>
          <w:szCs w:val="24"/>
        </w:rPr>
        <w:t xml:space="preserve"> tūkstančių </w:t>
      </w:r>
      <w:r w:rsidR="00BD0A0C">
        <w:rPr>
          <w:rFonts w:ascii="Arial" w:eastAsia="Times New Roman" w:hAnsi="Arial" w:cs="Arial"/>
          <w:color w:val="000000"/>
          <w:sz w:val="24"/>
          <w:szCs w:val="24"/>
        </w:rPr>
        <w:t>vieno</w:t>
      </w:r>
      <w:r w:rsidR="002C578B">
        <w:rPr>
          <w:rFonts w:ascii="Arial" w:eastAsia="Times New Roman" w:hAnsi="Arial" w:cs="Arial"/>
          <w:color w:val="000000"/>
          <w:sz w:val="24"/>
          <w:szCs w:val="24"/>
        </w:rPr>
        <w:t xml:space="preserve"> </w:t>
      </w:r>
      <w:r w:rsidR="005F5E74">
        <w:rPr>
          <w:rFonts w:ascii="Arial" w:eastAsia="Times New Roman" w:hAnsi="Arial" w:cs="Arial"/>
          <w:color w:val="000000"/>
          <w:sz w:val="24"/>
          <w:szCs w:val="24"/>
        </w:rPr>
        <w:t>šimt</w:t>
      </w:r>
      <w:r w:rsidR="00BD0A0C">
        <w:rPr>
          <w:rFonts w:ascii="Arial" w:eastAsia="Times New Roman" w:hAnsi="Arial" w:cs="Arial"/>
          <w:color w:val="000000"/>
          <w:sz w:val="24"/>
          <w:szCs w:val="24"/>
        </w:rPr>
        <w:t>o</w:t>
      </w:r>
      <w:r w:rsidR="002C578B">
        <w:rPr>
          <w:rFonts w:ascii="Arial" w:eastAsia="Times New Roman" w:hAnsi="Arial" w:cs="Arial"/>
          <w:color w:val="000000"/>
          <w:sz w:val="24"/>
          <w:szCs w:val="24"/>
        </w:rPr>
        <w:t xml:space="preserve"> penkias</w:t>
      </w:r>
      <w:r w:rsidR="005F5E74">
        <w:rPr>
          <w:rFonts w:ascii="Arial" w:eastAsia="Times New Roman" w:hAnsi="Arial" w:cs="Arial"/>
          <w:color w:val="000000"/>
          <w:sz w:val="24"/>
          <w:szCs w:val="24"/>
        </w:rPr>
        <w:t xml:space="preserve">dešimt </w:t>
      </w:r>
      <w:r w:rsidR="00BD0A0C">
        <w:rPr>
          <w:rFonts w:ascii="Arial" w:eastAsia="Times New Roman" w:hAnsi="Arial" w:cs="Arial"/>
          <w:color w:val="000000"/>
          <w:sz w:val="24"/>
          <w:szCs w:val="24"/>
        </w:rPr>
        <w:t xml:space="preserve">trijų </w:t>
      </w:r>
      <w:r w:rsidR="006B712B">
        <w:rPr>
          <w:rFonts w:ascii="Arial" w:eastAsia="Times New Roman" w:hAnsi="Arial" w:cs="Arial"/>
          <w:color w:val="000000"/>
          <w:sz w:val="24"/>
          <w:szCs w:val="24"/>
        </w:rPr>
        <w:t>eurų</w:t>
      </w:r>
      <w:r w:rsidRPr="00D53FBC">
        <w:rPr>
          <w:rFonts w:ascii="Arial" w:eastAsia="Times New Roman" w:hAnsi="Arial" w:cs="Arial"/>
          <w:sz w:val="24"/>
          <w:szCs w:val="24"/>
        </w:rPr>
        <w:t>)</w:t>
      </w:r>
      <w:r w:rsidR="008A0300">
        <w:rPr>
          <w:rFonts w:ascii="Arial" w:eastAsia="Times New Roman" w:hAnsi="Arial" w:cs="Arial"/>
          <w:sz w:val="24"/>
          <w:szCs w:val="24"/>
        </w:rPr>
        <w:t xml:space="preserve"> (su PVM)</w:t>
      </w:r>
      <w:r w:rsidRPr="00D53FBC">
        <w:rPr>
          <w:rFonts w:ascii="Arial" w:eastAsia="Times New Roman" w:hAnsi="Arial" w:cs="Arial"/>
          <w:sz w:val="24"/>
          <w:szCs w:val="24"/>
        </w:rPr>
        <w:t xml:space="preserve"> dydžio parama su </w:t>
      </w:r>
      <w:r w:rsidR="005F5E74">
        <w:rPr>
          <w:rFonts w:ascii="Arial" w:eastAsia="Times New Roman" w:hAnsi="Arial" w:cs="Arial"/>
          <w:sz w:val="24"/>
          <w:szCs w:val="24"/>
        </w:rPr>
        <w:t>90</w:t>
      </w:r>
      <w:r w:rsidRPr="00D53FBC">
        <w:rPr>
          <w:rFonts w:ascii="Arial" w:eastAsia="Times New Roman" w:hAnsi="Arial" w:cs="Arial"/>
          <w:sz w:val="24"/>
          <w:szCs w:val="24"/>
        </w:rPr>
        <w:t xml:space="preserve"> proc. paramos intensyvumu</w:t>
      </w:r>
      <w:r w:rsidR="000A4B0E" w:rsidRPr="000A4B0E">
        <w:rPr>
          <w:rFonts w:ascii="Arial" w:eastAsia="Times New Roman" w:hAnsi="Arial" w:cs="Arial"/>
          <w:sz w:val="24"/>
          <w:szCs w:val="24"/>
        </w:rPr>
        <w:t xml:space="preserve"> (iš jų netiesioginės Vietos projekto išlaidos sudaro </w:t>
      </w:r>
      <w:r w:rsidR="008B2CBF" w:rsidRPr="008B2CBF">
        <w:rPr>
          <w:rFonts w:ascii="Arial" w:eastAsia="Times New Roman" w:hAnsi="Arial" w:cs="Arial"/>
          <w:sz w:val="24"/>
          <w:szCs w:val="24"/>
        </w:rPr>
        <w:t>1</w:t>
      </w:r>
      <w:r w:rsidR="008B2CBF">
        <w:rPr>
          <w:rFonts w:ascii="Arial" w:eastAsia="Times New Roman" w:hAnsi="Arial" w:cs="Arial"/>
          <w:sz w:val="24"/>
          <w:szCs w:val="24"/>
        </w:rPr>
        <w:t xml:space="preserve"> </w:t>
      </w:r>
      <w:r w:rsidR="008B2CBF" w:rsidRPr="008B2CBF">
        <w:rPr>
          <w:rFonts w:ascii="Arial" w:eastAsia="Times New Roman" w:hAnsi="Arial" w:cs="Arial"/>
          <w:sz w:val="24"/>
          <w:szCs w:val="24"/>
        </w:rPr>
        <w:t>863,00</w:t>
      </w:r>
      <w:r w:rsidR="000A4B0E" w:rsidRPr="000A4B0E">
        <w:rPr>
          <w:rFonts w:ascii="Arial" w:eastAsia="Times New Roman" w:hAnsi="Arial" w:cs="Arial"/>
          <w:sz w:val="24"/>
          <w:szCs w:val="24"/>
        </w:rPr>
        <w:t xml:space="preserve">Eur).  Netiesioginėms Vietos projekto išlaidoms taikoma </w:t>
      </w:r>
      <w:r w:rsidR="008B2CBF">
        <w:rPr>
          <w:rFonts w:ascii="Arial" w:eastAsia="Times New Roman" w:hAnsi="Arial" w:cs="Arial"/>
          <w:sz w:val="24"/>
          <w:szCs w:val="24"/>
        </w:rPr>
        <w:t>8</w:t>
      </w:r>
      <w:r w:rsidR="000A4B0E" w:rsidRPr="000A4B0E">
        <w:rPr>
          <w:rFonts w:ascii="Arial" w:eastAsia="Times New Roman" w:hAnsi="Arial" w:cs="Arial"/>
          <w:sz w:val="24"/>
          <w:szCs w:val="24"/>
        </w:rPr>
        <w:t xml:space="preserve"> proc. fiksuotoji norma. </w:t>
      </w:r>
      <w:r w:rsidRPr="00D11FBE">
        <w:rPr>
          <w:rFonts w:ascii="Arial" w:eastAsia="Times New Roman" w:hAnsi="Arial" w:cs="Arial"/>
          <w:sz w:val="24"/>
          <w:szCs w:val="24"/>
        </w:rPr>
        <w:t xml:space="preserve">Finansavimas iš Europos žemės ūkio fondo kaimo plėtrai lėšų sudaro iki </w:t>
      </w:r>
      <w:r w:rsidR="00BD0A0C" w:rsidRPr="00BD0A0C">
        <w:rPr>
          <w:rFonts w:ascii="Arial" w:eastAsia="Times New Roman" w:hAnsi="Arial" w:cs="Arial"/>
          <w:sz w:val="24"/>
          <w:szCs w:val="24"/>
        </w:rPr>
        <w:t>21 380,05</w:t>
      </w:r>
      <w:r w:rsidR="00BD0A0C">
        <w:rPr>
          <w:rFonts w:ascii="Arial" w:eastAsia="Times New Roman" w:hAnsi="Arial" w:cs="Arial"/>
          <w:sz w:val="24"/>
          <w:szCs w:val="24"/>
        </w:rPr>
        <w:t xml:space="preserve"> </w:t>
      </w:r>
      <w:r w:rsidRPr="00D11FBE">
        <w:rPr>
          <w:rFonts w:ascii="Arial" w:eastAsia="Times New Roman" w:hAnsi="Arial" w:cs="Arial"/>
          <w:sz w:val="24"/>
          <w:szCs w:val="24"/>
        </w:rPr>
        <w:t>Eur (</w:t>
      </w:r>
      <w:r w:rsidR="009F240F">
        <w:rPr>
          <w:rFonts w:ascii="Arial" w:eastAsia="Times New Roman" w:hAnsi="Arial" w:cs="Arial"/>
          <w:color w:val="000000"/>
          <w:sz w:val="24"/>
          <w:szCs w:val="24"/>
        </w:rPr>
        <w:t>d</w:t>
      </w:r>
      <w:r w:rsidR="00BD0A0C">
        <w:rPr>
          <w:rFonts w:ascii="Arial" w:eastAsia="Times New Roman" w:hAnsi="Arial" w:cs="Arial"/>
          <w:color w:val="000000"/>
          <w:sz w:val="24"/>
          <w:szCs w:val="24"/>
        </w:rPr>
        <w:t>videšimt vieno</w:t>
      </w:r>
      <w:r w:rsidR="002F5444">
        <w:rPr>
          <w:rFonts w:ascii="Arial" w:eastAsia="Times New Roman" w:hAnsi="Arial" w:cs="Arial"/>
          <w:color w:val="000000"/>
          <w:sz w:val="24"/>
          <w:szCs w:val="24"/>
        </w:rPr>
        <w:t xml:space="preserve"> </w:t>
      </w:r>
      <w:r w:rsidR="00235930">
        <w:rPr>
          <w:rFonts w:ascii="Arial" w:eastAsia="Times New Roman" w:hAnsi="Arial" w:cs="Arial"/>
          <w:color w:val="000000"/>
          <w:sz w:val="24"/>
          <w:szCs w:val="24"/>
        </w:rPr>
        <w:t>tūkstanč</w:t>
      </w:r>
      <w:r w:rsidR="00BD0A0C">
        <w:rPr>
          <w:rFonts w:ascii="Arial" w:eastAsia="Times New Roman" w:hAnsi="Arial" w:cs="Arial"/>
          <w:color w:val="000000"/>
          <w:sz w:val="24"/>
          <w:szCs w:val="24"/>
        </w:rPr>
        <w:t>io</w:t>
      </w:r>
      <w:r w:rsidR="00054BBA">
        <w:rPr>
          <w:rFonts w:ascii="Arial" w:eastAsia="Times New Roman" w:hAnsi="Arial" w:cs="Arial"/>
          <w:color w:val="000000"/>
          <w:sz w:val="24"/>
          <w:szCs w:val="24"/>
        </w:rPr>
        <w:t xml:space="preserve"> </w:t>
      </w:r>
      <w:r w:rsidR="00BD0A0C">
        <w:rPr>
          <w:rFonts w:ascii="Arial" w:eastAsia="Times New Roman" w:hAnsi="Arial" w:cs="Arial"/>
          <w:color w:val="000000"/>
          <w:sz w:val="24"/>
          <w:szCs w:val="24"/>
        </w:rPr>
        <w:t>trijų</w:t>
      </w:r>
      <w:r w:rsidR="00054BBA">
        <w:rPr>
          <w:rFonts w:ascii="Arial" w:eastAsia="Times New Roman" w:hAnsi="Arial" w:cs="Arial"/>
          <w:color w:val="000000"/>
          <w:sz w:val="24"/>
          <w:szCs w:val="24"/>
        </w:rPr>
        <w:t xml:space="preserve"> šimtų </w:t>
      </w:r>
      <w:r w:rsidR="00BD0A0C">
        <w:rPr>
          <w:rFonts w:ascii="Arial" w:eastAsia="Times New Roman" w:hAnsi="Arial" w:cs="Arial"/>
          <w:color w:val="000000"/>
          <w:sz w:val="24"/>
          <w:szCs w:val="24"/>
        </w:rPr>
        <w:t>aštuonias</w:t>
      </w:r>
      <w:r w:rsidR="005F5E74">
        <w:rPr>
          <w:rFonts w:ascii="Arial" w:eastAsia="Times New Roman" w:hAnsi="Arial" w:cs="Arial"/>
          <w:color w:val="000000"/>
          <w:sz w:val="24"/>
          <w:szCs w:val="24"/>
        </w:rPr>
        <w:t>dešimt</w:t>
      </w:r>
      <w:r w:rsidR="009F240F">
        <w:rPr>
          <w:rFonts w:ascii="Arial" w:eastAsia="Times New Roman" w:hAnsi="Arial" w:cs="Arial"/>
          <w:color w:val="000000"/>
          <w:sz w:val="24"/>
          <w:szCs w:val="24"/>
        </w:rPr>
        <w:t>ies</w:t>
      </w:r>
      <w:r w:rsidR="00054BBA">
        <w:rPr>
          <w:rFonts w:ascii="Arial" w:eastAsia="Times New Roman" w:hAnsi="Arial" w:cs="Arial"/>
          <w:color w:val="000000"/>
          <w:sz w:val="24"/>
          <w:szCs w:val="24"/>
        </w:rPr>
        <w:t xml:space="preserve"> </w:t>
      </w:r>
      <w:r w:rsidR="00235930">
        <w:rPr>
          <w:rFonts w:ascii="Arial" w:eastAsia="Times New Roman" w:hAnsi="Arial" w:cs="Arial"/>
          <w:color w:val="000000"/>
          <w:sz w:val="24"/>
          <w:szCs w:val="24"/>
        </w:rPr>
        <w:t>eurų</w:t>
      </w:r>
      <w:r w:rsidR="005F5E74">
        <w:rPr>
          <w:rFonts w:ascii="Arial" w:eastAsia="Times New Roman" w:hAnsi="Arial" w:cs="Arial"/>
          <w:color w:val="000000"/>
          <w:sz w:val="24"/>
          <w:szCs w:val="24"/>
        </w:rPr>
        <w:t xml:space="preserve"> ir </w:t>
      </w:r>
      <w:r w:rsidR="00CD7B16">
        <w:rPr>
          <w:rFonts w:ascii="Arial" w:eastAsia="Times New Roman" w:hAnsi="Arial" w:cs="Arial"/>
          <w:color w:val="000000"/>
          <w:sz w:val="24"/>
          <w:szCs w:val="24"/>
        </w:rPr>
        <w:t>5</w:t>
      </w:r>
      <w:r w:rsidR="005F5E74">
        <w:rPr>
          <w:rFonts w:ascii="Arial" w:eastAsia="Times New Roman" w:hAnsi="Arial" w:cs="Arial"/>
          <w:color w:val="000000"/>
          <w:sz w:val="24"/>
          <w:szCs w:val="24"/>
        </w:rPr>
        <w:t xml:space="preserve"> ct</w:t>
      </w:r>
      <w:r w:rsidRPr="00D11FBE">
        <w:rPr>
          <w:rFonts w:ascii="Arial" w:eastAsia="Times New Roman" w:hAnsi="Arial" w:cs="Arial"/>
          <w:sz w:val="24"/>
          <w:szCs w:val="24"/>
        </w:rPr>
        <w:t xml:space="preserve">), t. y. 85 proc. paramos sumos, ir Lietuvos valstybės biudžeto lėšų – iki </w:t>
      </w:r>
      <w:r w:rsidR="00BD0A0C" w:rsidRPr="00BD0A0C">
        <w:rPr>
          <w:rFonts w:ascii="Arial" w:eastAsia="Times New Roman" w:hAnsi="Arial" w:cs="Arial"/>
          <w:sz w:val="24"/>
          <w:szCs w:val="24"/>
        </w:rPr>
        <w:t>3 772,95</w:t>
      </w:r>
      <w:r w:rsidR="00BD0A0C">
        <w:rPr>
          <w:rFonts w:ascii="Arial" w:eastAsia="Times New Roman" w:hAnsi="Arial" w:cs="Arial"/>
          <w:sz w:val="24"/>
          <w:szCs w:val="24"/>
        </w:rPr>
        <w:t xml:space="preserve"> </w:t>
      </w:r>
      <w:r w:rsidRPr="00D11FBE">
        <w:rPr>
          <w:rFonts w:ascii="Arial" w:eastAsia="Times New Roman" w:hAnsi="Arial" w:cs="Arial"/>
          <w:sz w:val="24"/>
          <w:szCs w:val="24"/>
        </w:rPr>
        <w:t>Eur (</w:t>
      </w:r>
      <w:r w:rsidR="00054BBA">
        <w:rPr>
          <w:rFonts w:ascii="Arial" w:eastAsia="Times New Roman" w:hAnsi="Arial" w:cs="Arial"/>
          <w:sz w:val="24"/>
          <w:szCs w:val="24"/>
        </w:rPr>
        <w:t>trijų</w:t>
      </w:r>
      <w:r w:rsidR="00392496" w:rsidRPr="00D11FBE">
        <w:rPr>
          <w:rFonts w:ascii="Arial" w:eastAsia="Times New Roman" w:hAnsi="Arial" w:cs="Arial"/>
          <w:sz w:val="24"/>
          <w:szCs w:val="24"/>
        </w:rPr>
        <w:t xml:space="preserve"> </w:t>
      </w:r>
      <w:r w:rsidR="006B0575">
        <w:rPr>
          <w:rFonts w:ascii="Arial" w:eastAsia="Times New Roman" w:hAnsi="Arial" w:cs="Arial"/>
          <w:sz w:val="24"/>
          <w:szCs w:val="24"/>
        </w:rPr>
        <w:t>tūkstanči</w:t>
      </w:r>
      <w:r w:rsidR="00054BBA">
        <w:rPr>
          <w:rFonts w:ascii="Arial" w:eastAsia="Times New Roman" w:hAnsi="Arial" w:cs="Arial"/>
          <w:sz w:val="24"/>
          <w:szCs w:val="24"/>
        </w:rPr>
        <w:t>ų</w:t>
      </w:r>
      <w:r w:rsidR="006B0575">
        <w:rPr>
          <w:rFonts w:ascii="Arial" w:eastAsia="Times New Roman" w:hAnsi="Arial" w:cs="Arial"/>
          <w:sz w:val="24"/>
          <w:szCs w:val="24"/>
        </w:rPr>
        <w:t xml:space="preserve"> </w:t>
      </w:r>
      <w:r w:rsidR="00BD0A0C">
        <w:rPr>
          <w:rFonts w:ascii="Arial" w:eastAsia="Times New Roman" w:hAnsi="Arial" w:cs="Arial"/>
          <w:sz w:val="24"/>
          <w:szCs w:val="24"/>
        </w:rPr>
        <w:t>septynių</w:t>
      </w:r>
      <w:r w:rsidR="006B0575">
        <w:rPr>
          <w:rFonts w:ascii="Arial" w:eastAsia="Times New Roman" w:hAnsi="Arial" w:cs="Arial"/>
          <w:sz w:val="24"/>
          <w:szCs w:val="24"/>
        </w:rPr>
        <w:t xml:space="preserve"> šimtų </w:t>
      </w:r>
      <w:r w:rsidR="00BD0A0C">
        <w:rPr>
          <w:rFonts w:ascii="Arial" w:eastAsia="Times New Roman" w:hAnsi="Arial" w:cs="Arial"/>
          <w:sz w:val="24"/>
          <w:szCs w:val="24"/>
        </w:rPr>
        <w:t>septynias</w:t>
      </w:r>
      <w:r w:rsidR="006B0575">
        <w:rPr>
          <w:rFonts w:ascii="Arial" w:eastAsia="Times New Roman" w:hAnsi="Arial" w:cs="Arial"/>
          <w:sz w:val="24"/>
          <w:szCs w:val="24"/>
        </w:rPr>
        <w:t xml:space="preserve">dešimt </w:t>
      </w:r>
      <w:r w:rsidR="00BD0A0C">
        <w:rPr>
          <w:rFonts w:ascii="Arial" w:eastAsia="Times New Roman" w:hAnsi="Arial" w:cs="Arial"/>
          <w:sz w:val="24"/>
          <w:szCs w:val="24"/>
        </w:rPr>
        <w:t xml:space="preserve">dviejų </w:t>
      </w:r>
      <w:r w:rsidR="00235930">
        <w:rPr>
          <w:rFonts w:ascii="Arial" w:eastAsia="Times New Roman" w:hAnsi="Arial" w:cs="Arial"/>
          <w:sz w:val="24"/>
          <w:szCs w:val="24"/>
        </w:rPr>
        <w:t>eurų</w:t>
      </w:r>
      <w:r w:rsidR="006B0575">
        <w:rPr>
          <w:rFonts w:ascii="Arial" w:eastAsia="Times New Roman" w:hAnsi="Arial" w:cs="Arial"/>
          <w:sz w:val="24"/>
          <w:szCs w:val="24"/>
        </w:rPr>
        <w:t xml:space="preserve"> ir </w:t>
      </w:r>
      <w:r w:rsidR="00BD0A0C">
        <w:rPr>
          <w:rFonts w:ascii="Arial" w:eastAsia="Times New Roman" w:hAnsi="Arial" w:cs="Arial"/>
          <w:sz w:val="24"/>
          <w:szCs w:val="24"/>
        </w:rPr>
        <w:t>9</w:t>
      </w:r>
      <w:r w:rsidR="00F9795C">
        <w:rPr>
          <w:rFonts w:ascii="Arial" w:eastAsia="Times New Roman" w:hAnsi="Arial" w:cs="Arial"/>
          <w:sz w:val="24"/>
          <w:szCs w:val="24"/>
        </w:rPr>
        <w:t>5</w:t>
      </w:r>
      <w:r w:rsidR="006B0575">
        <w:rPr>
          <w:rFonts w:ascii="Arial" w:eastAsia="Times New Roman" w:hAnsi="Arial" w:cs="Arial"/>
          <w:sz w:val="24"/>
          <w:szCs w:val="24"/>
        </w:rPr>
        <w:t xml:space="preserve"> ct</w:t>
      </w:r>
      <w:r w:rsidRPr="00D11FBE">
        <w:rPr>
          <w:rFonts w:ascii="Arial" w:eastAsia="Times New Roman" w:hAnsi="Arial" w:cs="Arial"/>
          <w:sz w:val="24"/>
          <w:szCs w:val="24"/>
        </w:rPr>
        <w:t>), t. y. 15 proc. paramos sumos.</w:t>
      </w:r>
    </w:p>
    <w:p w14:paraId="0732CB2A" w14:textId="2BD8C1F5" w:rsidR="00620EB9" w:rsidRPr="0090084A" w:rsidRDefault="00620EB9" w:rsidP="0090084A">
      <w:pPr>
        <w:spacing w:after="0" w:line="240" w:lineRule="auto"/>
        <w:ind w:firstLine="652"/>
        <w:jc w:val="left"/>
        <w:rPr>
          <w:rFonts w:ascii="Times New Roman" w:hAnsi="Times New Roman" w:cs="Times New Roman"/>
          <w:sz w:val="24"/>
          <w:szCs w:val="24"/>
          <w:lang w:eastAsia="lt-LT"/>
        </w:rPr>
      </w:pPr>
      <w:r w:rsidRPr="00620EB9">
        <w:rPr>
          <w:rFonts w:ascii="Arial" w:eastAsia="Times New Roman" w:hAnsi="Arial" w:cs="Arial"/>
          <w:sz w:val="24"/>
          <w:szCs w:val="24"/>
        </w:rPr>
        <w:t>Norėtume atkreipti Jūsų dėmesį, kad, vadovaujantis VP administravimo taisyklių</w:t>
      </w:r>
      <w:r w:rsidR="00412991">
        <w:rPr>
          <w:rFonts w:ascii="Arial" w:eastAsia="Times New Roman" w:hAnsi="Arial" w:cs="Arial"/>
          <w:sz w:val="24"/>
          <w:szCs w:val="24"/>
          <w:vertAlign w:val="superscript"/>
        </w:rPr>
        <w:footnoteReference w:id="1"/>
      </w:r>
      <w:r w:rsidR="00412991">
        <w:rPr>
          <w:rFonts w:ascii="Times New Roman" w:hAnsi="Times New Roman" w:cs="Times New Roman"/>
          <w:sz w:val="24"/>
          <w:szCs w:val="24"/>
          <w:lang w:eastAsia="lt-LT"/>
        </w:rPr>
        <w:t xml:space="preserve"> </w:t>
      </w:r>
      <w:r w:rsidR="00392496">
        <w:rPr>
          <w:rFonts w:ascii="Arial" w:eastAsia="Times New Roman" w:hAnsi="Arial" w:cs="Arial"/>
          <w:sz w:val="24"/>
          <w:szCs w:val="24"/>
        </w:rPr>
        <w:t>88</w:t>
      </w:r>
      <w:r w:rsidRPr="00620EB9">
        <w:rPr>
          <w:rFonts w:ascii="Arial" w:eastAsia="Times New Roman" w:hAnsi="Arial" w:cs="Arial"/>
          <w:sz w:val="24"/>
          <w:szCs w:val="24"/>
        </w:rPr>
        <w:t xml:space="preserve"> punktu, </w:t>
      </w:r>
      <w:r w:rsidRPr="00620EB9">
        <w:rPr>
          <w:rFonts w:ascii="Arial" w:eastAsia="Times New Roman" w:hAnsi="Arial" w:cs="Arial"/>
          <w:b/>
          <w:sz w:val="24"/>
          <w:szCs w:val="24"/>
        </w:rPr>
        <w:t>paramos sutartis nebus sudaroma, paraiška laikoma Sutartimi</w:t>
      </w:r>
      <w:r w:rsidRPr="00620EB9">
        <w:rPr>
          <w:rFonts w:ascii="Arial" w:eastAsia="Times New Roman" w:hAnsi="Arial" w:cs="Arial"/>
          <w:sz w:val="24"/>
          <w:szCs w:val="24"/>
        </w:rPr>
        <w:t>, o įsipareigojimų pagal projektą įgyvendinimo laikotarpis pradedamas skaičiuoti nuo sprendimo skirti paramą priėmimo dienos.</w:t>
      </w:r>
    </w:p>
    <w:p w14:paraId="42A8AC47" w14:textId="3A04FE2C" w:rsidR="00620EB9" w:rsidRPr="00344ED2" w:rsidRDefault="00344ED2" w:rsidP="0090084A">
      <w:pPr>
        <w:spacing w:after="0"/>
        <w:ind w:firstLine="652"/>
        <w:rPr>
          <w:rFonts w:eastAsia="Calibri"/>
          <w:lang w:eastAsia="lt-LT"/>
        </w:rPr>
      </w:pPr>
      <w:r w:rsidRPr="00344ED2">
        <w:rPr>
          <w:rFonts w:ascii="Arial" w:eastAsia="Times New Roman" w:hAnsi="Arial" w:cs="Arial"/>
          <w:bCs/>
          <w:sz w:val="24"/>
          <w:szCs w:val="24"/>
        </w:rPr>
        <w:lastRenderedPageBreak/>
        <w:t xml:space="preserve">Vadovaujantis Administravimo </w:t>
      </w:r>
      <w:r w:rsidRPr="00D11FBE">
        <w:rPr>
          <w:rFonts w:ascii="Arial" w:eastAsia="Times New Roman" w:hAnsi="Arial" w:cs="Arial"/>
          <w:bCs/>
          <w:sz w:val="24"/>
          <w:szCs w:val="24"/>
        </w:rPr>
        <w:t>taisyklių</w:t>
      </w:r>
      <w:r w:rsidR="00C44FFC" w:rsidRPr="00D11FBE">
        <w:rPr>
          <w:rStyle w:val="FootnoteReference"/>
          <w:rFonts w:ascii="Arial" w:hAnsi="Arial" w:cs="Arial"/>
        </w:rPr>
        <w:footnoteReference w:id="2"/>
      </w:r>
      <w:r w:rsidR="00C44FFC" w:rsidRPr="00D11FBE">
        <w:rPr>
          <w:rFonts w:eastAsia="Calibri"/>
          <w:lang w:eastAsia="lt-LT"/>
        </w:rPr>
        <w:t xml:space="preserve"> </w:t>
      </w:r>
      <w:r w:rsidR="00C44FFC">
        <w:rPr>
          <w:rFonts w:ascii="Arial" w:eastAsia="Times New Roman" w:hAnsi="Arial" w:cs="Arial"/>
          <w:bCs/>
          <w:sz w:val="24"/>
          <w:szCs w:val="24"/>
        </w:rPr>
        <w:t xml:space="preserve"> </w:t>
      </w:r>
      <w:r w:rsidRPr="00D11FBE">
        <w:rPr>
          <w:rFonts w:ascii="Arial" w:eastAsia="Times New Roman" w:hAnsi="Arial" w:cs="Arial"/>
          <w:bCs/>
          <w:sz w:val="24"/>
          <w:szCs w:val="24"/>
        </w:rPr>
        <w:t>157.1.</w:t>
      </w:r>
      <w:r w:rsidRPr="00D11FBE">
        <w:rPr>
          <w:rFonts w:eastAsia="Calibri"/>
          <w:lang w:eastAsia="lt-LT"/>
        </w:rPr>
        <w:t xml:space="preserve"> </w:t>
      </w:r>
      <w:r w:rsidR="00620EB9" w:rsidRPr="00D11FBE">
        <w:rPr>
          <w:rFonts w:ascii="Arial" w:eastAsia="Times New Roman" w:hAnsi="Arial" w:cs="Arial"/>
          <w:iCs/>
          <w:sz w:val="24"/>
          <w:szCs w:val="24"/>
        </w:rPr>
        <w:t>p</w:t>
      </w:r>
      <w:r w:rsidR="00132AB9" w:rsidRPr="00D11FBE">
        <w:rPr>
          <w:rFonts w:ascii="Arial" w:eastAsia="Times New Roman" w:hAnsi="Arial" w:cs="Arial"/>
          <w:iCs/>
          <w:sz w:val="24"/>
          <w:szCs w:val="24"/>
        </w:rPr>
        <w:t>apunkčiu</w:t>
      </w:r>
      <w:r w:rsidR="00620EB9" w:rsidRPr="00D11FBE">
        <w:rPr>
          <w:rFonts w:ascii="Arial" w:eastAsia="Times New Roman" w:hAnsi="Arial" w:cs="Arial"/>
          <w:iCs/>
          <w:sz w:val="24"/>
          <w:szCs w:val="24"/>
        </w:rPr>
        <w:t>,</w:t>
      </w:r>
      <w:r w:rsidR="00620EB9" w:rsidRPr="00D11FBE" w:rsidDel="004F755A">
        <w:rPr>
          <w:rFonts w:ascii="Arial" w:eastAsia="Times New Roman" w:hAnsi="Arial" w:cs="Arial"/>
          <w:bCs/>
          <w:i/>
          <w:sz w:val="24"/>
          <w:szCs w:val="24"/>
        </w:rPr>
        <w:t xml:space="preserve"> </w:t>
      </w:r>
      <w:r w:rsidR="00620EB9" w:rsidRPr="00D11FBE">
        <w:rPr>
          <w:rFonts w:ascii="Arial" w:eastAsia="Times New Roman" w:hAnsi="Arial" w:cs="Arial"/>
          <w:sz w:val="24"/>
          <w:szCs w:val="24"/>
        </w:rPr>
        <w:t xml:space="preserve">prašytume per </w:t>
      </w:r>
      <w:r w:rsidR="00710CF8" w:rsidRPr="00D11FBE">
        <w:rPr>
          <w:rFonts w:ascii="Arial" w:eastAsia="Times New Roman" w:hAnsi="Arial" w:cs="Arial"/>
          <w:sz w:val="24"/>
          <w:szCs w:val="24"/>
        </w:rPr>
        <w:t>10</w:t>
      </w:r>
      <w:r w:rsidR="00620EB9" w:rsidRPr="00D11FBE">
        <w:rPr>
          <w:rFonts w:ascii="Arial" w:eastAsia="Times New Roman" w:hAnsi="Arial" w:cs="Arial"/>
          <w:sz w:val="24"/>
          <w:szCs w:val="24"/>
        </w:rPr>
        <w:t xml:space="preserve"> darbo dienų (-</w:t>
      </w:r>
      <w:proofErr w:type="spellStart"/>
      <w:r w:rsidR="00620EB9" w:rsidRPr="00D11FBE">
        <w:rPr>
          <w:rFonts w:ascii="Arial" w:eastAsia="Times New Roman" w:hAnsi="Arial" w:cs="Arial"/>
          <w:sz w:val="24"/>
          <w:szCs w:val="24"/>
        </w:rPr>
        <w:t>as</w:t>
      </w:r>
      <w:proofErr w:type="spellEnd"/>
      <w:r w:rsidR="00620EB9" w:rsidRPr="00D11FBE">
        <w:rPr>
          <w:rFonts w:ascii="Arial" w:eastAsia="Times New Roman" w:hAnsi="Arial" w:cs="Arial"/>
          <w:sz w:val="24"/>
          <w:szCs w:val="24"/>
        </w:rPr>
        <w:t>) nuo šio pranešimo gavimo dienos NMA Kaimo plėtros ir paramos regionams</w:t>
      </w:r>
      <w:r w:rsidR="00620EB9" w:rsidRPr="00344ED2">
        <w:rPr>
          <w:rFonts w:ascii="Arial" w:eastAsia="Times New Roman" w:hAnsi="Arial" w:cs="Arial"/>
          <w:sz w:val="24"/>
          <w:szCs w:val="24"/>
        </w:rPr>
        <w:t xml:space="preserve"> departamento LEADER priemonių skyriui pateikti šią informaciją / dokumentus:</w:t>
      </w:r>
    </w:p>
    <w:p w14:paraId="5BE5E51A" w14:textId="77777777" w:rsidR="00620EB9" w:rsidRPr="00620EB9" w:rsidRDefault="00620EB9" w:rsidP="0090084A">
      <w:pPr>
        <w:spacing w:after="0" w:line="23" w:lineRule="atLeast"/>
        <w:ind w:firstLine="652"/>
        <w:jc w:val="left"/>
        <w:rPr>
          <w:rFonts w:ascii="Arial" w:eastAsia="Times New Roman" w:hAnsi="Arial" w:cs="Arial"/>
          <w:sz w:val="24"/>
          <w:szCs w:val="24"/>
        </w:rPr>
      </w:pPr>
      <w:r w:rsidRPr="00620EB9">
        <w:rPr>
          <w:rFonts w:ascii="Arial" w:eastAsia="Times New Roman" w:hAnsi="Arial" w:cs="Arial"/>
          <w:sz w:val="24"/>
          <w:szCs w:val="24"/>
        </w:rPr>
        <w:t>1. banko sąskaitos, į kurią bus pervedama parama, rekvizitus (finansų įstaigoje turi būti atidaryti atskira paramos lėšų sąskaita (šis reikalavimas yra netaikomas projektams, kuriems taikomas kompensavimo be avanso mokėjimo būdas).</w:t>
      </w:r>
    </w:p>
    <w:p w14:paraId="1D92F0F6" w14:textId="6BB59206" w:rsidR="00620EB9" w:rsidRPr="00620EB9" w:rsidRDefault="00620EB9" w:rsidP="00652254">
      <w:pPr>
        <w:spacing w:after="0" w:line="23" w:lineRule="atLeast"/>
        <w:ind w:firstLine="652"/>
        <w:jc w:val="left"/>
        <w:rPr>
          <w:rFonts w:ascii="Arial" w:eastAsia="Times New Roman" w:hAnsi="Arial" w:cs="Arial"/>
          <w:sz w:val="24"/>
          <w:szCs w:val="24"/>
        </w:rPr>
      </w:pPr>
      <w:r w:rsidRPr="00620EB9">
        <w:rPr>
          <w:rFonts w:ascii="Arial" w:eastAsia="Times New Roman" w:hAnsi="Arial" w:cs="Arial"/>
          <w:sz w:val="24"/>
          <w:szCs w:val="24"/>
        </w:rPr>
        <w:t xml:space="preserve">2. informaciją apie pasirinktą paramos išmokėjimo būdą (paramos lėšų išmokėjimo būdai yra nurodyti VP </w:t>
      </w:r>
      <w:r w:rsidRPr="00281B12">
        <w:rPr>
          <w:rFonts w:ascii="Arial" w:eastAsia="Times New Roman" w:hAnsi="Arial" w:cs="Arial"/>
          <w:sz w:val="24"/>
          <w:szCs w:val="24"/>
        </w:rPr>
        <w:t xml:space="preserve">administravimo </w:t>
      </w:r>
      <w:r w:rsidRPr="00D11FBE">
        <w:rPr>
          <w:rFonts w:ascii="Arial" w:eastAsia="Times New Roman" w:hAnsi="Arial" w:cs="Arial"/>
          <w:sz w:val="24"/>
          <w:szCs w:val="24"/>
        </w:rPr>
        <w:t xml:space="preserve">taisyklių </w:t>
      </w:r>
      <w:r w:rsidR="00344ED2" w:rsidRPr="00D11FBE">
        <w:rPr>
          <w:rFonts w:ascii="Arial" w:eastAsia="Times New Roman" w:hAnsi="Arial" w:cs="Arial"/>
          <w:sz w:val="24"/>
          <w:szCs w:val="24"/>
        </w:rPr>
        <w:t>9</w:t>
      </w:r>
      <w:r w:rsidR="00CC46C6" w:rsidRPr="00D11FBE">
        <w:rPr>
          <w:rFonts w:ascii="Arial" w:eastAsia="Times New Roman" w:hAnsi="Arial" w:cs="Arial"/>
          <w:sz w:val="24"/>
          <w:szCs w:val="24"/>
        </w:rPr>
        <w:t>7</w:t>
      </w:r>
      <w:r w:rsidRPr="00D11FBE">
        <w:rPr>
          <w:rFonts w:ascii="Arial" w:eastAsia="Times New Roman" w:hAnsi="Arial" w:cs="Arial"/>
          <w:sz w:val="24"/>
          <w:szCs w:val="24"/>
        </w:rPr>
        <w:t xml:space="preserve"> punkt</w:t>
      </w:r>
      <w:r w:rsidR="00281B12" w:rsidRPr="00D11FBE">
        <w:rPr>
          <w:rFonts w:ascii="Arial" w:eastAsia="Times New Roman" w:hAnsi="Arial" w:cs="Arial"/>
          <w:sz w:val="24"/>
          <w:szCs w:val="24"/>
        </w:rPr>
        <w:t>e</w:t>
      </w:r>
      <w:r w:rsidRPr="00D11FBE">
        <w:rPr>
          <w:rFonts w:ascii="Arial" w:eastAsia="Times New Roman" w:hAnsi="Arial" w:cs="Arial"/>
          <w:sz w:val="24"/>
          <w:szCs w:val="24"/>
        </w:rPr>
        <w:t>);</w:t>
      </w:r>
    </w:p>
    <w:p w14:paraId="2932D107" w14:textId="03532AAB" w:rsidR="00620EB9" w:rsidRPr="00281B12" w:rsidRDefault="00620EB9" w:rsidP="00652254">
      <w:pPr>
        <w:spacing w:after="0" w:line="23" w:lineRule="atLeast"/>
        <w:ind w:firstLine="652"/>
        <w:jc w:val="left"/>
        <w:rPr>
          <w:rFonts w:ascii="Arial" w:eastAsia="Times New Roman" w:hAnsi="Arial" w:cs="Arial"/>
          <w:sz w:val="24"/>
          <w:szCs w:val="24"/>
          <w:highlight w:val="yellow"/>
        </w:rPr>
      </w:pPr>
      <w:r w:rsidRPr="00620EB9">
        <w:rPr>
          <w:rFonts w:ascii="Arial" w:eastAsia="Times New Roman" w:hAnsi="Arial" w:cs="Arial"/>
          <w:sz w:val="24"/>
          <w:szCs w:val="24"/>
        </w:rPr>
        <w:t>3. informaciją apie planuojamus teikti mokėjimo prašymus: mokėjimo prašymo teikimo data, suma</w:t>
      </w:r>
      <w:r w:rsidRPr="00D11FBE">
        <w:rPr>
          <w:rFonts w:ascii="Arial" w:eastAsia="Times New Roman" w:hAnsi="Arial" w:cs="Arial"/>
          <w:sz w:val="24"/>
          <w:szCs w:val="24"/>
        </w:rPr>
        <w:t xml:space="preserve">, Eur. Tikslindami Paraiškoje nurodytas mokėjimo prašymų pateikimo datas, prašome atkreipti dėmesį į </w:t>
      </w:r>
      <w:r w:rsidR="00D92704" w:rsidRPr="00D11FBE">
        <w:rPr>
          <w:rFonts w:ascii="Arial" w:eastAsia="Times New Roman" w:hAnsi="Arial" w:cs="Arial"/>
          <w:bCs/>
          <w:sz w:val="24"/>
          <w:szCs w:val="24"/>
        </w:rPr>
        <w:t>A</w:t>
      </w:r>
      <w:r w:rsidRPr="00D11FBE">
        <w:rPr>
          <w:rFonts w:ascii="Arial" w:eastAsia="Times New Roman" w:hAnsi="Arial" w:cs="Arial"/>
          <w:bCs/>
          <w:sz w:val="24"/>
          <w:szCs w:val="24"/>
        </w:rPr>
        <w:t>dministravimo taisyklių</w:t>
      </w:r>
      <w:r w:rsidRPr="00D11FBE">
        <w:rPr>
          <w:rFonts w:ascii="Arial" w:eastAsia="Times New Roman" w:hAnsi="Arial" w:cs="Arial"/>
          <w:sz w:val="24"/>
          <w:szCs w:val="24"/>
        </w:rPr>
        <w:t xml:space="preserve"> </w:t>
      </w:r>
      <w:r w:rsidR="00D92704" w:rsidRPr="00D11FBE">
        <w:rPr>
          <w:rFonts w:ascii="Arial" w:eastAsia="Times New Roman" w:hAnsi="Arial" w:cs="Arial"/>
          <w:sz w:val="24"/>
          <w:szCs w:val="24"/>
        </w:rPr>
        <w:t>2</w:t>
      </w:r>
      <w:r w:rsidR="00CC46C6" w:rsidRPr="00D11FBE">
        <w:rPr>
          <w:rFonts w:ascii="Arial" w:eastAsia="Times New Roman" w:hAnsi="Arial" w:cs="Arial"/>
          <w:sz w:val="24"/>
          <w:szCs w:val="24"/>
        </w:rPr>
        <w:t>0</w:t>
      </w:r>
      <w:r w:rsidR="00D92704" w:rsidRPr="00D11FBE">
        <w:rPr>
          <w:rFonts w:ascii="Arial" w:eastAsia="Times New Roman" w:hAnsi="Arial" w:cs="Arial"/>
          <w:sz w:val="24"/>
          <w:szCs w:val="24"/>
        </w:rPr>
        <w:t>4</w:t>
      </w:r>
      <w:r w:rsidRPr="00D11FBE">
        <w:rPr>
          <w:rFonts w:ascii="Arial" w:eastAsia="Times New Roman" w:hAnsi="Arial" w:cs="Arial"/>
          <w:sz w:val="24"/>
          <w:szCs w:val="24"/>
        </w:rPr>
        <w:t xml:space="preserve"> </w:t>
      </w:r>
      <w:r w:rsidR="00132AB9" w:rsidRPr="00D11FBE">
        <w:rPr>
          <w:rFonts w:ascii="Arial" w:eastAsia="Times New Roman" w:hAnsi="Arial" w:cs="Arial"/>
          <w:sz w:val="24"/>
          <w:szCs w:val="24"/>
        </w:rPr>
        <w:t>punktą</w:t>
      </w:r>
      <w:r w:rsidRPr="00AC17B9">
        <w:rPr>
          <w:rFonts w:ascii="Arial" w:eastAsia="Times New Roman" w:hAnsi="Arial" w:cs="Arial"/>
          <w:sz w:val="24"/>
          <w:szCs w:val="24"/>
        </w:rPr>
        <w:t>, kuriame nurodyta, kad pirmąjį mokėjimo prašymą</w:t>
      </w:r>
      <w:r w:rsidR="00241993">
        <w:rPr>
          <w:rFonts w:ascii="Arial" w:eastAsia="Times New Roman" w:hAnsi="Arial" w:cs="Arial"/>
          <w:sz w:val="24"/>
          <w:szCs w:val="24"/>
        </w:rPr>
        <w:t xml:space="preserve"> Mokėjimo agentūrai teikia</w:t>
      </w:r>
      <w:r w:rsidRPr="00AC17B9">
        <w:rPr>
          <w:rFonts w:ascii="Arial" w:eastAsia="Times New Roman" w:hAnsi="Arial" w:cs="Arial"/>
          <w:sz w:val="24"/>
          <w:szCs w:val="24"/>
        </w:rPr>
        <w:t xml:space="preserve"> ne vėliau kaip per </w:t>
      </w:r>
      <w:r w:rsidR="00241993">
        <w:rPr>
          <w:rFonts w:ascii="Arial" w:eastAsia="Times New Roman" w:hAnsi="Arial" w:cs="Arial"/>
          <w:sz w:val="24"/>
          <w:szCs w:val="24"/>
        </w:rPr>
        <w:t>tris</w:t>
      </w:r>
      <w:r w:rsidRPr="00AC17B9">
        <w:rPr>
          <w:rFonts w:ascii="Arial" w:eastAsia="Times New Roman" w:hAnsi="Arial" w:cs="Arial"/>
          <w:sz w:val="24"/>
          <w:szCs w:val="24"/>
        </w:rPr>
        <w:t xml:space="preserve"> mėnesius nuo avanso gavimo dienos.</w:t>
      </w:r>
    </w:p>
    <w:p w14:paraId="1D89D435" w14:textId="0C44C45D" w:rsidR="00620EB9" w:rsidRPr="00AC17B9" w:rsidRDefault="00620EB9" w:rsidP="00652254">
      <w:pPr>
        <w:spacing w:after="0" w:line="23" w:lineRule="atLeast"/>
        <w:ind w:firstLine="652"/>
        <w:jc w:val="left"/>
        <w:rPr>
          <w:rFonts w:ascii="Arial" w:eastAsia="Times New Roman" w:hAnsi="Arial" w:cs="Arial"/>
          <w:i/>
          <w:color w:val="FF0000"/>
          <w:sz w:val="24"/>
          <w:szCs w:val="24"/>
        </w:rPr>
      </w:pPr>
      <w:r w:rsidRPr="00AC17B9">
        <w:rPr>
          <w:rFonts w:ascii="Arial" w:eastAsia="Times New Roman" w:hAnsi="Arial" w:cs="Arial"/>
          <w:bCs/>
          <w:sz w:val="24"/>
          <w:szCs w:val="24"/>
        </w:rPr>
        <w:t xml:space="preserve">Norėtume Jus informuoti, kad per nustatytą terminą nepateikus nurodytų duomenų ir (ar) dokumentų, vadovaujantis </w:t>
      </w:r>
      <w:r w:rsidRPr="00AC17B9">
        <w:rPr>
          <w:rFonts w:ascii="Arial" w:eastAsia="Times New Roman" w:hAnsi="Arial" w:cs="Arial"/>
          <w:sz w:val="24"/>
          <w:szCs w:val="24"/>
        </w:rPr>
        <w:t xml:space="preserve">Administravimo </w:t>
      </w:r>
      <w:r w:rsidRPr="00E37F04">
        <w:rPr>
          <w:rFonts w:ascii="Arial" w:eastAsia="Times New Roman" w:hAnsi="Arial" w:cs="Arial"/>
          <w:sz w:val="24"/>
          <w:szCs w:val="24"/>
        </w:rPr>
        <w:t xml:space="preserve">taisyklių </w:t>
      </w:r>
      <w:r w:rsidR="00241993" w:rsidRPr="00E37F04">
        <w:rPr>
          <w:rFonts w:ascii="Arial" w:eastAsia="Times New Roman" w:hAnsi="Arial" w:cs="Arial"/>
          <w:bCs/>
          <w:sz w:val="24"/>
          <w:szCs w:val="24"/>
        </w:rPr>
        <w:t>2</w:t>
      </w:r>
      <w:r w:rsidR="00A62BBF" w:rsidRPr="00E37F04">
        <w:rPr>
          <w:rFonts w:ascii="Arial" w:eastAsia="Times New Roman" w:hAnsi="Arial" w:cs="Arial"/>
          <w:bCs/>
          <w:sz w:val="24"/>
          <w:szCs w:val="24"/>
          <w:lang w:val="en-US"/>
        </w:rPr>
        <w:t xml:space="preserve">29.3. </w:t>
      </w:r>
      <w:r w:rsidRPr="00E37F04">
        <w:rPr>
          <w:rFonts w:ascii="Arial" w:eastAsia="Times New Roman" w:hAnsi="Arial" w:cs="Arial"/>
          <w:bCs/>
          <w:sz w:val="24"/>
          <w:szCs w:val="24"/>
        </w:rPr>
        <w:t xml:space="preserve"> </w:t>
      </w:r>
      <w:r w:rsidR="00A62BBF" w:rsidRPr="00E37F04">
        <w:rPr>
          <w:rFonts w:ascii="Arial" w:eastAsia="Times New Roman" w:hAnsi="Arial" w:cs="Arial"/>
          <w:bCs/>
          <w:sz w:val="24"/>
          <w:szCs w:val="24"/>
        </w:rPr>
        <w:t>pa</w:t>
      </w:r>
      <w:r w:rsidRPr="00E37F04">
        <w:rPr>
          <w:rFonts w:ascii="Arial" w:eastAsia="Times New Roman" w:hAnsi="Arial" w:cs="Arial"/>
          <w:bCs/>
          <w:sz w:val="24"/>
          <w:szCs w:val="24"/>
        </w:rPr>
        <w:t>punk</w:t>
      </w:r>
      <w:r w:rsidR="00A62BBF" w:rsidRPr="00E37F04">
        <w:rPr>
          <w:rFonts w:ascii="Arial" w:eastAsia="Times New Roman" w:hAnsi="Arial" w:cs="Arial"/>
          <w:bCs/>
          <w:sz w:val="24"/>
          <w:szCs w:val="24"/>
        </w:rPr>
        <w:t>či</w:t>
      </w:r>
      <w:r w:rsidRPr="00E37F04">
        <w:rPr>
          <w:rFonts w:ascii="Arial" w:eastAsia="Times New Roman" w:hAnsi="Arial" w:cs="Arial"/>
          <w:bCs/>
          <w:sz w:val="24"/>
          <w:szCs w:val="24"/>
        </w:rPr>
        <w:t>u</w:t>
      </w:r>
      <w:r w:rsidRPr="00AC17B9">
        <w:rPr>
          <w:rFonts w:ascii="Arial" w:eastAsia="Times New Roman" w:hAnsi="Arial" w:cs="Arial"/>
          <w:bCs/>
          <w:sz w:val="24"/>
          <w:szCs w:val="24"/>
        </w:rPr>
        <w:t xml:space="preserve">, </w:t>
      </w:r>
      <w:bookmarkStart w:id="1" w:name="_Hlk169785858"/>
      <w:r w:rsidR="00D85D41" w:rsidRPr="00D85D41">
        <w:rPr>
          <w:rFonts w:ascii="Arial" w:eastAsia="Times New Roman" w:hAnsi="Arial" w:cs="Arial"/>
          <w:bCs/>
          <w:sz w:val="24"/>
          <w:szCs w:val="24"/>
        </w:rPr>
        <w:t xml:space="preserve"> </w:t>
      </w:r>
      <w:bookmarkEnd w:id="1"/>
      <w:r w:rsidR="00D85D41" w:rsidRPr="00D85D41">
        <w:rPr>
          <w:rFonts w:ascii="Arial" w:eastAsia="Times New Roman" w:hAnsi="Arial" w:cs="Arial"/>
          <w:bCs/>
          <w:sz w:val="24"/>
          <w:szCs w:val="24"/>
        </w:rPr>
        <w:t>paramos gavėjui</w:t>
      </w:r>
      <w:r w:rsidR="00A62BBF">
        <w:rPr>
          <w:rFonts w:ascii="Arial" w:eastAsia="Times New Roman" w:hAnsi="Arial" w:cs="Arial"/>
          <w:bCs/>
          <w:sz w:val="24"/>
          <w:szCs w:val="24"/>
        </w:rPr>
        <w:t xml:space="preserve"> neįvykdžius nustatytų reikalavimų</w:t>
      </w:r>
      <w:r w:rsidR="00D85D41" w:rsidRPr="00D85D41">
        <w:rPr>
          <w:rFonts w:ascii="Arial" w:eastAsia="Times New Roman" w:hAnsi="Arial" w:cs="Arial"/>
          <w:bCs/>
          <w:sz w:val="24"/>
          <w:szCs w:val="24"/>
        </w:rPr>
        <w:t>, gali būti taikomos sankcijos</w:t>
      </w:r>
      <w:r w:rsidR="001339AD">
        <w:rPr>
          <w:rFonts w:ascii="Arial" w:eastAsia="Times New Roman" w:hAnsi="Arial" w:cs="Arial"/>
          <w:bCs/>
          <w:sz w:val="24"/>
          <w:szCs w:val="24"/>
        </w:rPr>
        <w:t>.</w:t>
      </w:r>
      <w:r w:rsidR="00D85D41" w:rsidRPr="00D85D41" w:rsidDel="00A34C14">
        <w:rPr>
          <w:rFonts w:ascii="Arial" w:eastAsia="Times New Roman" w:hAnsi="Arial" w:cs="Arial"/>
          <w:bCs/>
          <w:sz w:val="24"/>
          <w:szCs w:val="24"/>
        </w:rPr>
        <w:t xml:space="preserve"> </w:t>
      </w:r>
    </w:p>
    <w:p w14:paraId="253F6B9E" w14:textId="53B22E1F" w:rsidR="00620EB9" w:rsidRPr="00620EB9" w:rsidRDefault="00620EB9" w:rsidP="00F35A5F">
      <w:pPr>
        <w:spacing w:after="240" w:line="23" w:lineRule="atLeast"/>
        <w:ind w:firstLine="652"/>
        <w:jc w:val="left"/>
        <w:rPr>
          <w:rFonts w:ascii="Arial" w:eastAsia="Times New Roman" w:hAnsi="Arial" w:cs="Arial"/>
          <w:sz w:val="24"/>
          <w:szCs w:val="24"/>
        </w:rPr>
      </w:pPr>
      <w:r w:rsidRPr="00AC17B9">
        <w:rPr>
          <w:rFonts w:ascii="Arial" w:eastAsia="Times New Roman" w:hAnsi="Arial" w:cs="Arial"/>
          <w:sz w:val="24"/>
          <w:szCs w:val="24"/>
        </w:rPr>
        <w:t>Parama skiriama šioms išlaidoms:</w:t>
      </w:r>
    </w:p>
    <w:tbl>
      <w:tblPr>
        <w:tblStyle w:val="TableGrid"/>
        <w:tblW w:w="0" w:type="auto"/>
        <w:jc w:val="center"/>
        <w:tblLook w:val="04A0" w:firstRow="1" w:lastRow="0" w:firstColumn="1" w:lastColumn="0" w:noHBand="0" w:noVBand="1"/>
      </w:tblPr>
      <w:tblGrid>
        <w:gridCol w:w="689"/>
        <w:gridCol w:w="2655"/>
        <w:gridCol w:w="4332"/>
        <w:gridCol w:w="1960"/>
      </w:tblGrid>
      <w:tr w:rsidR="00620EB9" w:rsidRPr="001B2CA6" w14:paraId="6B1484E8"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hideMark/>
          </w:tcPr>
          <w:p w14:paraId="2D90B0A1" w14:textId="77777777" w:rsidR="001C7EB4" w:rsidRPr="00A9104A" w:rsidRDefault="001C7EB4" w:rsidP="00652254">
            <w:pPr>
              <w:spacing w:line="23" w:lineRule="atLeast"/>
              <w:rPr>
                <w:rFonts w:ascii="Arial" w:hAnsi="Arial" w:cs="Arial"/>
                <w:b/>
                <w:sz w:val="24"/>
                <w:szCs w:val="24"/>
              </w:rPr>
            </w:pPr>
          </w:p>
          <w:p w14:paraId="0D105EC0" w14:textId="6EAE3E15" w:rsidR="00620EB9" w:rsidRPr="00A9104A" w:rsidRDefault="00620EB9" w:rsidP="00652254">
            <w:pPr>
              <w:spacing w:line="23" w:lineRule="atLeast"/>
              <w:rPr>
                <w:rFonts w:ascii="Arial" w:hAnsi="Arial" w:cs="Arial"/>
                <w:sz w:val="24"/>
                <w:szCs w:val="24"/>
              </w:rPr>
            </w:pPr>
            <w:r w:rsidRPr="00A9104A">
              <w:rPr>
                <w:rFonts w:ascii="Arial" w:hAnsi="Arial" w:cs="Arial"/>
                <w:b/>
                <w:sz w:val="24"/>
                <w:szCs w:val="24"/>
              </w:rPr>
              <w:t>Eil. Nr.</w:t>
            </w:r>
          </w:p>
        </w:tc>
        <w:tc>
          <w:tcPr>
            <w:tcW w:w="2833" w:type="dxa"/>
            <w:tcBorders>
              <w:top w:val="single" w:sz="4" w:space="0" w:color="auto"/>
              <w:left w:val="single" w:sz="4" w:space="0" w:color="auto"/>
              <w:bottom w:val="single" w:sz="4" w:space="0" w:color="auto"/>
              <w:right w:val="single" w:sz="4" w:space="0" w:color="auto"/>
            </w:tcBorders>
            <w:hideMark/>
          </w:tcPr>
          <w:p w14:paraId="334F3322" w14:textId="2C430ACD" w:rsidR="001C7EB4" w:rsidRPr="00A9104A" w:rsidRDefault="001C7EB4" w:rsidP="00652254">
            <w:pPr>
              <w:spacing w:line="23" w:lineRule="atLeast"/>
              <w:rPr>
                <w:rFonts w:ascii="Arial" w:hAnsi="Arial" w:cs="Arial"/>
                <w:b/>
                <w:sz w:val="24"/>
                <w:szCs w:val="24"/>
              </w:rPr>
            </w:pPr>
          </w:p>
          <w:p w14:paraId="6894C765" w14:textId="77777777" w:rsidR="001C7EB4" w:rsidRPr="00A9104A" w:rsidRDefault="001C7EB4" w:rsidP="00652254">
            <w:pPr>
              <w:spacing w:line="23" w:lineRule="atLeast"/>
              <w:rPr>
                <w:rFonts w:ascii="Arial" w:hAnsi="Arial" w:cs="Arial"/>
                <w:b/>
                <w:sz w:val="24"/>
                <w:szCs w:val="24"/>
              </w:rPr>
            </w:pPr>
          </w:p>
          <w:p w14:paraId="480F90C4" w14:textId="2EB256E5" w:rsidR="00620EB9" w:rsidRPr="00A9104A" w:rsidRDefault="001C7EB4" w:rsidP="00E9085F">
            <w:pPr>
              <w:spacing w:line="23" w:lineRule="atLeast"/>
              <w:jc w:val="center"/>
              <w:rPr>
                <w:rFonts w:ascii="Arial" w:hAnsi="Arial" w:cs="Arial"/>
                <w:sz w:val="24"/>
                <w:szCs w:val="24"/>
              </w:rPr>
            </w:pPr>
            <w:r w:rsidRPr="00A9104A">
              <w:rPr>
                <w:rFonts w:ascii="Arial" w:hAnsi="Arial" w:cs="Arial"/>
                <w:b/>
                <w:sz w:val="24"/>
                <w:szCs w:val="24"/>
              </w:rPr>
              <w:t>I</w:t>
            </w:r>
            <w:r w:rsidR="00620EB9" w:rsidRPr="00A9104A">
              <w:rPr>
                <w:rFonts w:ascii="Arial" w:hAnsi="Arial" w:cs="Arial"/>
                <w:b/>
                <w:sz w:val="24"/>
                <w:szCs w:val="24"/>
              </w:rPr>
              <w:t>šlaid</w:t>
            </w:r>
            <w:r w:rsidR="00C2266F" w:rsidRPr="00A9104A">
              <w:rPr>
                <w:rFonts w:ascii="Arial" w:hAnsi="Arial" w:cs="Arial"/>
                <w:b/>
                <w:sz w:val="24"/>
                <w:szCs w:val="24"/>
              </w:rPr>
              <w:t>ų</w:t>
            </w:r>
            <w:r w:rsidR="00620EB9" w:rsidRPr="00A9104A">
              <w:rPr>
                <w:rFonts w:ascii="Arial" w:hAnsi="Arial" w:cs="Arial"/>
                <w:b/>
                <w:sz w:val="24"/>
                <w:szCs w:val="24"/>
              </w:rPr>
              <w:t xml:space="preserve"> pavadinima</w:t>
            </w:r>
            <w:r w:rsidR="00C2266F" w:rsidRPr="00A9104A">
              <w:rPr>
                <w:rFonts w:ascii="Arial" w:hAnsi="Arial" w:cs="Arial"/>
                <w:b/>
                <w:sz w:val="24"/>
                <w:szCs w:val="24"/>
              </w:rPr>
              <w:t>i</w:t>
            </w:r>
          </w:p>
        </w:tc>
        <w:tc>
          <w:tcPr>
            <w:tcW w:w="3979" w:type="dxa"/>
            <w:tcBorders>
              <w:top w:val="single" w:sz="4" w:space="0" w:color="auto"/>
              <w:left w:val="single" w:sz="4" w:space="0" w:color="auto"/>
              <w:bottom w:val="single" w:sz="4" w:space="0" w:color="auto"/>
              <w:right w:val="single" w:sz="4" w:space="0" w:color="auto"/>
            </w:tcBorders>
            <w:hideMark/>
          </w:tcPr>
          <w:p w14:paraId="75A0D168" w14:textId="77777777" w:rsidR="001C7EB4" w:rsidRPr="00A9104A" w:rsidRDefault="001C7EB4" w:rsidP="00652254">
            <w:pPr>
              <w:keepNext/>
              <w:spacing w:line="23" w:lineRule="atLeast"/>
              <w:outlineLvl w:val="0"/>
              <w:rPr>
                <w:rFonts w:ascii="Arial" w:hAnsi="Arial" w:cs="Arial"/>
                <w:b/>
                <w:iCs/>
                <w:sz w:val="24"/>
                <w:szCs w:val="24"/>
              </w:rPr>
            </w:pPr>
          </w:p>
          <w:p w14:paraId="37B10A61" w14:textId="77777777" w:rsidR="001C7EB4" w:rsidRPr="00A9104A" w:rsidRDefault="001C7EB4" w:rsidP="00652254">
            <w:pPr>
              <w:keepNext/>
              <w:spacing w:line="23" w:lineRule="atLeast"/>
              <w:outlineLvl w:val="0"/>
              <w:rPr>
                <w:rFonts w:ascii="Arial" w:hAnsi="Arial" w:cs="Arial"/>
                <w:b/>
                <w:iCs/>
                <w:sz w:val="24"/>
                <w:szCs w:val="24"/>
              </w:rPr>
            </w:pPr>
          </w:p>
          <w:p w14:paraId="18317EB4" w14:textId="5CF03663" w:rsidR="00620EB9" w:rsidRPr="00A9104A" w:rsidRDefault="001C7EB4" w:rsidP="00652254">
            <w:pPr>
              <w:keepNext/>
              <w:spacing w:line="23" w:lineRule="atLeast"/>
              <w:outlineLvl w:val="0"/>
              <w:rPr>
                <w:rFonts w:ascii="Arial" w:hAnsi="Arial" w:cs="Arial"/>
                <w:b/>
                <w:iCs/>
                <w:sz w:val="24"/>
                <w:szCs w:val="24"/>
              </w:rPr>
            </w:pPr>
            <w:r w:rsidRPr="00A9104A">
              <w:rPr>
                <w:rFonts w:ascii="Arial" w:hAnsi="Arial" w:cs="Arial"/>
                <w:b/>
                <w:iCs/>
                <w:sz w:val="24"/>
                <w:szCs w:val="24"/>
              </w:rPr>
              <w:t xml:space="preserve">         </w:t>
            </w:r>
            <w:r w:rsidR="00620EB9" w:rsidRPr="00A9104A">
              <w:rPr>
                <w:rFonts w:ascii="Arial" w:hAnsi="Arial" w:cs="Arial"/>
                <w:b/>
                <w:iCs/>
                <w:sz w:val="24"/>
                <w:szCs w:val="24"/>
              </w:rPr>
              <w:t>Išlaid</w:t>
            </w:r>
            <w:r w:rsidRPr="00A9104A">
              <w:rPr>
                <w:rFonts w:ascii="Arial" w:hAnsi="Arial" w:cs="Arial"/>
                <w:b/>
                <w:iCs/>
                <w:sz w:val="24"/>
                <w:szCs w:val="24"/>
              </w:rPr>
              <w:t>ų</w:t>
            </w:r>
            <w:r w:rsidR="00620EB9" w:rsidRPr="00A9104A">
              <w:rPr>
                <w:rFonts w:ascii="Arial" w:hAnsi="Arial" w:cs="Arial"/>
                <w:b/>
                <w:iCs/>
                <w:sz w:val="24"/>
                <w:szCs w:val="24"/>
              </w:rPr>
              <w:t xml:space="preserve"> parametra</w:t>
            </w:r>
            <w:r w:rsidR="00C2266F" w:rsidRPr="00A9104A">
              <w:rPr>
                <w:rFonts w:ascii="Arial" w:hAnsi="Arial" w:cs="Arial"/>
                <w:b/>
                <w:iCs/>
                <w:sz w:val="24"/>
                <w:szCs w:val="24"/>
              </w:rPr>
              <w:t>i</w:t>
            </w:r>
          </w:p>
        </w:tc>
        <w:tc>
          <w:tcPr>
            <w:tcW w:w="2111" w:type="dxa"/>
            <w:tcBorders>
              <w:top w:val="single" w:sz="4" w:space="0" w:color="auto"/>
              <w:left w:val="single" w:sz="4" w:space="0" w:color="auto"/>
              <w:bottom w:val="single" w:sz="4" w:space="0" w:color="auto"/>
              <w:right w:val="single" w:sz="4" w:space="0" w:color="auto"/>
            </w:tcBorders>
            <w:hideMark/>
          </w:tcPr>
          <w:p w14:paraId="3DD68E84" w14:textId="638DD561" w:rsidR="00620EB9" w:rsidRPr="00A9104A" w:rsidRDefault="00620EB9" w:rsidP="00652254">
            <w:pPr>
              <w:keepNext/>
              <w:spacing w:line="23" w:lineRule="atLeast"/>
              <w:outlineLvl w:val="0"/>
              <w:rPr>
                <w:rFonts w:ascii="Arial" w:hAnsi="Arial" w:cs="Arial"/>
                <w:b/>
                <w:sz w:val="24"/>
                <w:szCs w:val="24"/>
              </w:rPr>
            </w:pPr>
            <w:r w:rsidRPr="00A9104A">
              <w:rPr>
                <w:rFonts w:ascii="Arial" w:hAnsi="Arial" w:cs="Arial"/>
                <w:b/>
                <w:sz w:val="24"/>
                <w:szCs w:val="24"/>
              </w:rPr>
              <w:t>Išlaid</w:t>
            </w:r>
            <w:r w:rsidR="00C2266F" w:rsidRPr="00A9104A">
              <w:rPr>
                <w:rFonts w:ascii="Arial" w:hAnsi="Arial" w:cs="Arial"/>
                <w:b/>
                <w:sz w:val="24"/>
                <w:szCs w:val="24"/>
              </w:rPr>
              <w:t>oms</w:t>
            </w:r>
            <w:r w:rsidRPr="00A9104A">
              <w:rPr>
                <w:rFonts w:ascii="Arial" w:hAnsi="Arial" w:cs="Arial"/>
                <w:b/>
                <w:sz w:val="24"/>
                <w:szCs w:val="24"/>
              </w:rPr>
              <w:t xml:space="preserve"> </w:t>
            </w:r>
            <w:r w:rsidR="006A6E72" w:rsidRPr="00A9104A">
              <w:rPr>
                <w:rFonts w:ascii="Arial" w:hAnsi="Arial" w:cs="Arial"/>
                <w:b/>
                <w:sz w:val="24"/>
                <w:szCs w:val="24"/>
              </w:rPr>
              <w:t xml:space="preserve">          </w:t>
            </w:r>
            <w:r w:rsidRPr="00A9104A">
              <w:rPr>
                <w:rFonts w:ascii="Arial" w:hAnsi="Arial" w:cs="Arial"/>
                <w:b/>
                <w:sz w:val="24"/>
                <w:szCs w:val="24"/>
              </w:rPr>
              <w:t xml:space="preserve">skiriama paramos suma </w:t>
            </w:r>
            <w:r w:rsidR="00A9104A" w:rsidRPr="00A9104A">
              <w:rPr>
                <w:rFonts w:ascii="Arial" w:hAnsi="Arial" w:cs="Arial"/>
                <w:b/>
                <w:sz w:val="24"/>
                <w:szCs w:val="24"/>
              </w:rPr>
              <w:t>2</w:t>
            </w:r>
            <w:r w:rsidR="00A964B5">
              <w:rPr>
                <w:rFonts w:ascii="Arial" w:hAnsi="Arial" w:cs="Arial"/>
                <w:b/>
                <w:sz w:val="24"/>
                <w:szCs w:val="24"/>
              </w:rPr>
              <w:t>5 153</w:t>
            </w:r>
            <w:r w:rsidR="009274C7" w:rsidRPr="00A9104A">
              <w:rPr>
                <w:rFonts w:ascii="Arial" w:hAnsi="Arial" w:cs="Arial"/>
                <w:b/>
                <w:sz w:val="24"/>
                <w:szCs w:val="24"/>
              </w:rPr>
              <w:t>,00</w:t>
            </w:r>
            <w:r w:rsidR="00E42607" w:rsidRPr="00A9104A">
              <w:rPr>
                <w:rFonts w:ascii="Arial" w:hAnsi="Arial" w:cs="Arial"/>
                <w:b/>
                <w:sz w:val="24"/>
                <w:szCs w:val="24"/>
              </w:rPr>
              <w:t xml:space="preserve"> Eur</w:t>
            </w:r>
          </w:p>
          <w:p w14:paraId="332344D6" w14:textId="77777777" w:rsidR="00620EB9" w:rsidRPr="00A9104A" w:rsidRDefault="00620EB9" w:rsidP="00652254">
            <w:pPr>
              <w:spacing w:line="23" w:lineRule="atLeast"/>
              <w:rPr>
                <w:rFonts w:ascii="Arial" w:hAnsi="Arial" w:cs="Arial"/>
                <w:b/>
                <w:bCs/>
                <w:sz w:val="24"/>
                <w:szCs w:val="24"/>
              </w:rPr>
            </w:pPr>
            <w:r w:rsidRPr="00A9104A">
              <w:rPr>
                <w:rFonts w:ascii="Arial" w:hAnsi="Arial" w:cs="Arial"/>
                <w:b/>
                <w:bCs/>
                <w:sz w:val="24"/>
                <w:szCs w:val="24"/>
              </w:rPr>
              <w:t>(su PVM)</w:t>
            </w:r>
          </w:p>
        </w:tc>
      </w:tr>
      <w:tr w:rsidR="00F942FC" w:rsidRPr="001B2CA6" w14:paraId="03CA12FA"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66F4172" w14:textId="0DE757A6" w:rsidR="00F942FC" w:rsidRPr="00A9104A" w:rsidRDefault="00F942FC" w:rsidP="00652254">
            <w:pPr>
              <w:spacing w:line="23" w:lineRule="atLeast"/>
              <w:rPr>
                <w:rFonts w:ascii="Arial" w:hAnsi="Arial" w:cs="Arial"/>
                <w:b/>
                <w:sz w:val="24"/>
                <w:szCs w:val="24"/>
              </w:rPr>
            </w:pPr>
            <w:r w:rsidRPr="00A9104A">
              <w:rPr>
                <w:rFonts w:ascii="Arial" w:hAnsi="Arial" w:cs="Arial"/>
                <w:b/>
                <w:sz w:val="24"/>
                <w:szCs w:val="24"/>
              </w:rPr>
              <w:t>1.</w:t>
            </w:r>
          </w:p>
        </w:tc>
        <w:tc>
          <w:tcPr>
            <w:tcW w:w="2833" w:type="dxa"/>
            <w:tcBorders>
              <w:top w:val="single" w:sz="4" w:space="0" w:color="auto"/>
              <w:left w:val="single" w:sz="4" w:space="0" w:color="auto"/>
              <w:bottom w:val="single" w:sz="4" w:space="0" w:color="auto"/>
              <w:right w:val="single" w:sz="4" w:space="0" w:color="auto"/>
            </w:tcBorders>
          </w:tcPr>
          <w:p w14:paraId="252E9686" w14:textId="186E8431" w:rsidR="00F942FC" w:rsidRPr="00A9104A" w:rsidRDefault="00235930" w:rsidP="00652254">
            <w:pPr>
              <w:spacing w:line="23" w:lineRule="atLeast"/>
              <w:rPr>
                <w:rFonts w:ascii="Arial" w:hAnsi="Arial" w:cs="Arial"/>
                <w:b/>
                <w:sz w:val="24"/>
                <w:szCs w:val="24"/>
              </w:rPr>
            </w:pPr>
            <w:r w:rsidRPr="00A9104A">
              <w:rPr>
                <w:rFonts w:ascii="Arial" w:hAnsi="Arial" w:cs="Arial"/>
                <w:b/>
                <w:sz w:val="24"/>
                <w:szCs w:val="24"/>
              </w:rPr>
              <w:t>Prekės, priemonės ir paslaugos sunaudojamos projekto metu:</w:t>
            </w:r>
          </w:p>
        </w:tc>
        <w:tc>
          <w:tcPr>
            <w:tcW w:w="3979" w:type="dxa"/>
            <w:tcBorders>
              <w:top w:val="single" w:sz="4" w:space="0" w:color="auto"/>
              <w:left w:val="single" w:sz="4" w:space="0" w:color="auto"/>
              <w:bottom w:val="single" w:sz="4" w:space="0" w:color="auto"/>
              <w:right w:val="single" w:sz="4" w:space="0" w:color="auto"/>
            </w:tcBorders>
          </w:tcPr>
          <w:p w14:paraId="075150A6" w14:textId="77777777" w:rsidR="00F942FC" w:rsidRPr="00A9104A" w:rsidRDefault="00F942FC" w:rsidP="00652254">
            <w:pPr>
              <w:keepNext/>
              <w:spacing w:line="23" w:lineRule="atLeast"/>
              <w:outlineLvl w:val="0"/>
              <w:rPr>
                <w:rFonts w:ascii="Arial" w:hAnsi="Arial" w:cs="Arial"/>
                <w:b/>
                <w:iCs/>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558FAC19" w14:textId="038036F7" w:rsidR="00F942FC" w:rsidRPr="00A9104A" w:rsidRDefault="00A964B5" w:rsidP="00F942FC">
            <w:pPr>
              <w:keepNext/>
              <w:spacing w:line="23" w:lineRule="atLeast"/>
              <w:jc w:val="center"/>
              <w:outlineLvl w:val="0"/>
              <w:rPr>
                <w:rFonts w:ascii="Arial" w:hAnsi="Arial" w:cs="Arial"/>
                <w:b/>
                <w:sz w:val="24"/>
                <w:szCs w:val="24"/>
                <w:lang w:val="en-US"/>
              </w:rPr>
            </w:pPr>
            <w:r>
              <w:rPr>
                <w:rFonts w:ascii="Arial" w:hAnsi="Arial" w:cs="Arial"/>
                <w:b/>
                <w:sz w:val="24"/>
                <w:szCs w:val="24"/>
              </w:rPr>
              <w:t>23 164</w:t>
            </w:r>
            <w:r w:rsidR="00A9104A" w:rsidRPr="00A9104A">
              <w:rPr>
                <w:rFonts w:ascii="Arial" w:hAnsi="Arial" w:cs="Arial"/>
                <w:b/>
                <w:sz w:val="24"/>
                <w:szCs w:val="24"/>
              </w:rPr>
              <w:t>,00</w:t>
            </w:r>
          </w:p>
        </w:tc>
      </w:tr>
      <w:tr w:rsidR="00BE2C8E" w:rsidRPr="001B2CA6" w14:paraId="1DBFBBAD"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200C1142" w14:textId="2970EFCA" w:rsidR="00BE2C8E" w:rsidRPr="00A9104A" w:rsidRDefault="00BE2C8E" w:rsidP="00BE2C8E">
            <w:pPr>
              <w:spacing w:line="23" w:lineRule="atLeast"/>
              <w:rPr>
                <w:rFonts w:ascii="Arial" w:hAnsi="Arial" w:cs="Arial"/>
                <w:b/>
                <w:sz w:val="24"/>
                <w:szCs w:val="24"/>
              </w:rPr>
            </w:pPr>
            <w:r w:rsidRPr="00A9104A">
              <w:rPr>
                <w:rFonts w:ascii="Arial" w:hAnsi="Arial" w:cs="Arial"/>
                <w:bCs/>
                <w:sz w:val="24"/>
                <w:szCs w:val="24"/>
              </w:rPr>
              <w:t>1.1.</w:t>
            </w:r>
          </w:p>
        </w:tc>
        <w:tc>
          <w:tcPr>
            <w:tcW w:w="2833" w:type="dxa"/>
            <w:tcBorders>
              <w:top w:val="single" w:sz="4" w:space="0" w:color="auto"/>
              <w:left w:val="single" w:sz="4" w:space="0" w:color="auto"/>
              <w:bottom w:val="single" w:sz="4" w:space="0" w:color="auto"/>
              <w:right w:val="single" w:sz="4" w:space="0" w:color="auto"/>
            </w:tcBorders>
            <w:vAlign w:val="center"/>
          </w:tcPr>
          <w:p w14:paraId="09FEDFBB" w14:textId="5625FA54" w:rsidR="00BE2C8E" w:rsidRPr="00A9104A" w:rsidRDefault="008B2CBF" w:rsidP="00BE2C8E">
            <w:pPr>
              <w:spacing w:line="23" w:lineRule="atLeast"/>
              <w:rPr>
                <w:rFonts w:ascii="Arial" w:hAnsi="Arial" w:cs="Arial"/>
                <w:b/>
                <w:sz w:val="24"/>
                <w:szCs w:val="24"/>
              </w:rPr>
            </w:pPr>
            <w:r w:rsidRPr="008B2CBF">
              <w:rPr>
                <w:rFonts w:ascii="Arial" w:hAnsi="Arial" w:cs="Arial"/>
                <w:sz w:val="24"/>
                <w:szCs w:val="24"/>
              </w:rPr>
              <w:t>Tinklinio turnyro organizavimas</w:t>
            </w:r>
          </w:p>
        </w:tc>
        <w:tc>
          <w:tcPr>
            <w:tcW w:w="3979" w:type="dxa"/>
            <w:tcBorders>
              <w:top w:val="single" w:sz="4" w:space="0" w:color="auto"/>
              <w:left w:val="single" w:sz="4" w:space="0" w:color="auto"/>
              <w:bottom w:val="single" w:sz="4" w:space="0" w:color="auto"/>
              <w:right w:val="single" w:sz="4" w:space="0" w:color="auto"/>
            </w:tcBorders>
          </w:tcPr>
          <w:p w14:paraId="11D9B8BE" w14:textId="392F0672" w:rsidR="00F12A26" w:rsidRPr="00A9104A" w:rsidRDefault="008B2CBF" w:rsidP="008B2CBF">
            <w:pPr>
              <w:rPr>
                <w:rFonts w:ascii="Arial" w:hAnsi="Arial" w:cs="Arial"/>
                <w:sz w:val="24"/>
                <w:szCs w:val="24"/>
              </w:rPr>
            </w:pPr>
            <w:r w:rsidRPr="008B2CBF">
              <w:rPr>
                <w:rFonts w:ascii="Arial" w:hAnsi="Arial" w:cs="Arial"/>
                <w:sz w:val="24"/>
                <w:szCs w:val="24"/>
              </w:rPr>
              <w:t>Trukmė 5 val. Turnyras orientuotas į socialiai pažeidžiamą jaunimą (ne mažiau 36 dalyviai). Į kainą įskaičiuota - teisėjavimo ir renginio organizavimo paslauga</w:t>
            </w:r>
            <w:r>
              <w:rPr>
                <w:rFonts w:ascii="Arial" w:hAnsi="Arial" w:cs="Arial"/>
                <w:sz w:val="24"/>
                <w:szCs w:val="24"/>
              </w:rPr>
              <w:t xml:space="preserve">; </w:t>
            </w:r>
            <w:r w:rsidRPr="008B2CBF">
              <w:rPr>
                <w:rFonts w:ascii="Arial" w:hAnsi="Arial" w:cs="Arial"/>
                <w:sz w:val="24"/>
                <w:szCs w:val="24"/>
              </w:rPr>
              <w:t>Įrangos, sporto inventoriaus kitų priemonių ir reikmenų įsigijimas renginiui - paplūdimio tinklinio kamuolys 2 vnt.</w:t>
            </w:r>
            <w:r>
              <w:rPr>
                <w:rFonts w:ascii="Arial" w:hAnsi="Arial" w:cs="Arial"/>
                <w:sz w:val="24"/>
                <w:szCs w:val="24"/>
              </w:rPr>
              <w:t xml:space="preserve">, </w:t>
            </w:r>
            <w:r w:rsidRPr="008B2CBF">
              <w:rPr>
                <w:rFonts w:ascii="Arial" w:hAnsi="Arial" w:cs="Arial"/>
                <w:sz w:val="24"/>
                <w:szCs w:val="24"/>
              </w:rPr>
              <w:t xml:space="preserve">pastatomas tinklinio rezultatų </w:t>
            </w:r>
            <w:proofErr w:type="spellStart"/>
            <w:r w:rsidRPr="008B2CBF">
              <w:rPr>
                <w:rFonts w:ascii="Arial" w:hAnsi="Arial" w:cs="Arial"/>
                <w:sz w:val="24"/>
                <w:szCs w:val="24"/>
              </w:rPr>
              <w:t>tablo</w:t>
            </w:r>
            <w:proofErr w:type="spellEnd"/>
            <w:r w:rsidRPr="008B2CBF">
              <w:rPr>
                <w:rFonts w:ascii="Arial" w:hAnsi="Arial" w:cs="Arial"/>
                <w:sz w:val="24"/>
                <w:szCs w:val="24"/>
              </w:rPr>
              <w:t>, paplūdimio tinklinio tinklas 1 vnt.</w:t>
            </w:r>
            <w:r>
              <w:rPr>
                <w:rFonts w:ascii="Arial" w:hAnsi="Arial" w:cs="Arial"/>
                <w:sz w:val="24"/>
                <w:szCs w:val="24"/>
              </w:rPr>
              <w:t xml:space="preserve">; </w:t>
            </w:r>
            <w:r w:rsidRPr="008B2CBF">
              <w:rPr>
                <w:rFonts w:ascii="Arial" w:hAnsi="Arial" w:cs="Arial"/>
                <w:sz w:val="24"/>
                <w:szCs w:val="24"/>
              </w:rPr>
              <w:t>Taurės prizininkams (aukštis: 55 cm; 53 cm; 51 cm) 3 vnt.</w:t>
            </w:r>
            <w:r>
              <w:rPr>
                <w:rFonts w:ascii="Arial" w:hAnsi="Arial" w:cs="Arial"/>
                <w:sz w:val="24"/>
                <w:szCs w:val="24"/>
              </w:rPr>
              <w:t xml:space="preserve">; </w:t>
            </w:r>
            <w:r w:rsidRPr="008B2CBF">
              <w:rPr>
                <w:rFonts w:ascii="Arial" w:hAnsi="Arial" w:cs="Arial"/>
                <w:sz w:val="24"/>
                <w:szCs w:val="24"/>
              </w:rPr>
              <w:t>9 vnt. medalių</w:t>
            </w:r>
            <w:r>
              <w:rPr>
                <w:rFonts w:ascii="Arial" w:hAnsi="Arial" w:cs="Arial"/>
                <w:sz w:val="24"/>
                <w:szCs w:val="24"/>
              </w:rPr>
              <w:t xml:space="preserve"> </w:t>
            </w:r>
            <w:r w:rsidRPr="008B2CBF">
              <w:rPr>
                <w:rFonts w:ascii="Arial" w:hAnsi="Arial" w:cs="Arial"/>
                <w:sz w:val="24"/>
                <w:szCs w:val="24"/>
              </w:rPr>
              <w:t>(medalis 9220 98mm, spalvos: auksas, sidabras, bronza)</w:t>
            </w:r>
            <w:r>
              <w:rPr>
                <w:rFonts w:ascii="Arial" w:hAnsi="Arial" w:cs="Arial"/>
                <w:sz w:val="24"/>
                <w:szCs w:val="24"/>
              </w:rPr>
              <w:t xml:space="preserve">; </w:t>
            </w:r>
            <w:r w:rsidRPr="008B2CBF">
              <w:rPr>
                <w:rFonts w:ascii="Arial" w:hAnsi="Arial" w:cs="Arial"/>
                <w:sz w:val="24"/>
                <w:szCs w:val="24"/>
              </w:rPr>
              <w:t>prizas finalininkių komandų geriausiems žaidėjams 2 vnt. (Statulėlės - tinklinis RP5012-23/G aukštis 23 cm.)</w:t>
            </w:r>
            <w:r w:rsidR="0047386F">
              <w:rPr>
                <w:rFonts w:ascii="Arial" w:hAnsi="Arial" w:cs="Arial"/>
                <w:sz w:val="24"/>
                <w:szCs w:val="24"/>
              </w:rPr>
              <w:t xml:space="preserve">; </w:t>
            </w:r>
            <w:r w:rsidRPr="008B2CBF">
              <w:rPr>
                <w:rFonts w:ascii="Arial" w:hAnsi="Arial" w:cs="Arial"/>
                <w:sz w:val="24"/>
                <w:szCs w:val="24"/>
              </w:rPr>
              <w:t>Renginio fotografavimo paslauga</w:t>
            </w:r>
            <w:r w:rsidR="0047386F">
              <w:rPr>
                <w:rFonts w:ascii="Arial" w:hAnsi="Arial" w:cs="Arial"/>
                <w:sz w:val="24"/>
                <w:szCs w:val="24"/>
              </w:rPr>
              <w:t>.</w:t>
            </w:r>
          </w:p>
        </w:tc>
        <w:tc>
          <w:tcPr>
            <w:tcW w:w="2111" w:type="dxa"/>
            <w:tcBorders>
              <w:top w:val="single" w:sz="4" w:space="0" w:color="auto"/>
              <w:left w:val="single" w:sz="4" w:space="0" w:color="auto"/>
              <w:bottom w:val="single" w:sz="4" w:space="0" w:color="auto"/>
              <w:right w:val="single" w:sz="4" w:space="0" w:color="auto"/>
            </w:tcBorders>
            <w:vAlign w:val="center"/>
          </w:tcPr>
          <w:p w14:paraId="68910027" w14:textId="550DDF64" w:rsidR="00BE2C8E" w:rsidRPr="00A9104A" w:rsidRDefault="0047386F" w:rsidP="00BE2C8E">
            <w:pPr>
              <w:tabs>
                <w:tab w:val="left" w:pos="567"/>
              </w:tabs>
              <w:jc w:val="center"/>
              <w:rPr>
                <w:rFonts w:ascii="Arial" w:hAnsi="Arial" w:cs="Arial"/>
                <w:b/>
                <w:sz w:val="24"/>
                <w:szCs w:val="24"/>
              </w:rPr>
            </w:pPr>
            <w:r>
              <w:rPr>
                <w:rFonts w:ascii="Arial" w:hAnsi="Arial" w:cs="Arial"/>
                <w:sz w:val="24"/>
                <w:szCs w:val="24"/>
              </w:rPr>
              <w:t>1 080</w:t>
            </w:r>
            <w:r w:rsidR="002C704C" w:rsidRPr="00A9104A">
              <w:rPr>
                <w:rFonts w:ascii="Arial" w:hAnsi="Arial" w:cs="Arial"/>
                <w:sz w:val="24"/>
                <w:szCs w:val="24"/>
              </w:rPr>
              <w:t>,00</w:t>
            </w:r>
          </w:p>
        </w:tc>
      </w:tr>
      <w:tr w:rsidR="0047386F" w:rsidRPr="001B2CA6" w14:paraId="3523C9A9"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5A8D78B4" w14:textId="12B29C79" w:rsidR="0047386F" w:rsidRPr="00A9104A" w:rsidRDefault="0047386F" w:rsidP="00BE2C8E">
            <w:pPr>
              <w:spacing w:line="23" w:lineRule="atLeast"/>
              <w:rPr>
                <w:rFonts w:ascii="Arial" w:hAnsi="Arial" w:cs="Arial"/>
                <w:bCs/>
                <w:sz w:val="24"/>
                <w:szCs w:val="24"/>
              </w:rPr>
            </w:pPr>
            <w:r>
              <w:rPr>
                <w:rFonts w:ascii="Arial" w:hAnsi="Arial" w:cs="Arial"/>
                <w:bCs/>
                <w:sz w:val="24"/>
                <w:szCs w:val="24"/>
              </w:rPr>
              <w:t>1.2.</w:t>
            </w:r>
          </w:p>
        </w:tc>
        <w:tc>
          <w:tcPr>
            <w:tcW w:w="2833" w:type="dxa"/>
            <w:tcBorders>
              <w:top w:val="single" w:sz="4" w:space="0" w:color="auto"/>
              <w:left w:val="single" w:sz="4" w:space="0" w:color="auto"/>
              <w:bottom w:val="single" w:sz="4" w:space="0" w:color="auto"/>
              <w:right w:val="single" w:sz="4" w:space="0" w:color="auto"/>
            </w:tcBorders>
            <w:vAlign w:val="center"/>
          </w:tcPr>
          <w:p w14:paraId="78546B46" w14:textId="77777777"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Pramogų vaikams organizavimo</w:t>
            </w:r>
          </w:p>
          <w:p w14:paraId="005C7CC4" w14:textId="59A465EC" w:rsidR="0047386F" w:rsidRPr="008B2CBF" w:rsidRDefault="0047386F" w:rsidP="0047386F">
            <w:pPr>
              <w:spacing w:line="23" w:lineRule="atLeast"/>
              <w:rPr>
                <w:rFonts w:ascii="Arial" w:hAnsi="Arial" w:cs="Arial"/>
                <w:sz w:val="24"/>
                <w:szCs w:val="24"/>
              </w:rPr>
            </w:pPr>
            <w:r w:rsidRPr="0047386F">
              <w:rPr>
                <w:rFonts w:ascii="Arial" w:hAnsi="Arial" w:cs="Arial"/>
                <w:sz w:val="24"/>
                <w:szCs w:val="24"/>
              </w:rPr>
              <w:lastRenderedPageBreak/>
              <w:t>paslauga</w:t>
            </w:r>
          </w:p>
        </w:tc>
        <w:tc>
          <w:tcPr>
            <w:tcW w:w="3979" w:type="dxa"/>
            <w:tcBorders>
              <w:top w:val="single" w:sz="4" w:space="0" w:color="auto"/>
              <w:left w:val="single" w:sz="4" w:space="0" w:color="auto"/>
              <w:bottom w:val="single" w:sz="4" w:space="0" w:color="auto"/>
              <w:right w:val="single" w:sz="4" w:space="0" w:color="auto"/>
            </w:tcBorders>
          </w:tcPr>
          <w:p w14:paraId="772B29D7" w14:textId="2596AF28" w:rsidR="0047386F" w:rsidRPr="008B2CBF" w:rsidRDefault="0047386F" w:rsidP="008B2CBF">
            <w:pPr>
              <w:rPr>
                <w:rFonts w:ascii="Arial" w:hAnsi="Arial" w:cs="Arial"/>
                <w:sz w:val="24"/>
                <w:szCs w:val="24"/>
              </w:rPr>
            </w:pPr>
            <w:r w:rsidRPr="0047386F">
              <w:rPr>
                <w:rFonts w:ascii="Arial" w:hAnsi="Arial" w:cs="Arial"/>
                <w:sz w:val="24"/>
                <w:szCs w:val="24"/>
              </w:rPr>
              <w:lastRenderedPageBreak/>
              <w:t xml:space="preserve">Žaidimai, pramogos, edukacijos (batutai, putos, piešimas ant veidukų). </w:t>
            </w:r>
            <w:r w:rsidRPr="0047386F">
              <w:rPr>
                <w:rFonts w:ascii="Arial" w:hAnsi="Arial" w:cs="Arial"/>
                <w:sz w:val="24"/>
                <w:szCs w:val="24"/>
              </w:rPr>
              <w:lastRenderedPageBreak/>
              <w:t>Trukmė 8 val.</w:t>
            </w:r>
            <w:r>
              <w:rPr>
                <w:rFonts w:ascii="Arial" w:hAnsi="Arial" w:cs="Arial"/>
                <w:sz w:val="24"/>
                <w:szCs w:val="24"/>
              </w:rPr>
              <w:t xml:space="preserve">: </w:t>
            </w:r>
            <w:proofErr w:type="spellStart"/>
            <w:r w:rsidRPr="0047386F">
              <w:rPr>
                <w:rFonts w:ascii="Arial" w:hAnsi="Arial" w:cs="Arial"/>
                <w:sz w:val="24"/>
                <w:szCs w:val="24"/>
              </w:rPr>
              <w:t>Želsvos</w:t>
            </w:r>
            <w:proofErr w:type="spellEnd"/>
            <w:r w:rsidRPr="0047386F">
              <w:rPr>
                <w:rFonts w:ascii="Arial" w:hAnsi="Arial" w:cs="Arial"/>
                <w:sz w:val="24"/>
                <w:szCs w:val="24"/>
              </w:rPr>
              <w:t xml:space="preserve"> kaimo bendruomenėje pramogos vaikams truks 4 val., </w:t>
            </w:r>
            <w:proofErr w:type="spellStart"/>
            <w:r w:rsidRPr="0047386F">
              <w:rPr>
                <w:rFonts w:ascii="Arial" w:hAnsi="Arial" w:cs="Arial"/>
                <w:sz w:val="24"/>
                <w:szCs w:val="24"/>
              </w:rPr>
              <w:t>Varnupių</w:t>
            </w:r>
            <w:proofErr w:type="spellEnd"/>
            <w:r w:rsidRPr="0047386F">
              <w:rPr>
                <w:rFonts w:ascii="Arial" w:hAnsi="Arial" w:cs="Arial"/>
                <w:sz w:val="24"/>
                <w:szCs w:val="24"/>
              </w:rPr>
              <w:t xml:space="preserve"> kaimo bendruomenėje – 2 val., </w:t>
            </w:r>
            <w:proofErr w:type="spellStart"/>
            <w:r w:rsidRPr="0047386F">
              <w:rPr>
                <w:rFonts w:ascii="Arial" w:hAnsi="Arial" w:cs="Arial"/>
                <w:sz w:val="24"/>
                <w:szCs w:val="24"/>
              </w:rPr>
              <w:t>Baraginės</w:t>
            </w:r>
            <w:proofErr w:type="spellEnd"/>
            <w:r w:rsidRPr="0047386F">
              <w:rPr>
                <w:rFonts w:ascii="Arial" w:hAnsi="Arial" w:cs="Arial"/>
                <w:sz w:val="24"/>
                <w:szCs w:val="24"/>
              </w:rPr>
              <w:t xml:space="preserve">  kaimo bendruomenėje – 2 val.</w:t>
            </w:r>
          </w:p>
        </w:tc>
        <w:tc>
          <w:tcPr>
            <w:tcW w:w="2111" w:type="dxa"/>
            <w:tcBorders>
              <w:top w:val="single" w:sz="4" w:space="0" w:color="auto"/>
              <w:left w:val="single" w:sz="4" w:space="0" w:color="auto"/>
              <w:bottom w:val="single" w:sz="4" w:space="0" w:color="auto"/>
              <w:right w:val="single" w:sz="4" w:space="0" w:color="auto"/>
            </w:tcBorders>
            <w:vAlign w:val="center"/>
          </w:tcPr>
          <w:p w14:paraId="4DF1179D" w14:textId="04ED9665" w:rsidR="0047386F" w:rsidRDefault="0047386F" w:rsidP="00BE2C8E">
            <w:pPr>
              <w:tabs>
                <w:tab w:val="left" w:pos="567"/>
              </w:tabs>
              <w:jc w:val="center"/>
              <w:rPr>
                <w:rFonts w:ascii="Arial" w:hAnsi="Arial" w:cs="Arial"/>
                <w:sz w:val="24"/>
                <w:szCs w:val="24"/>
              </w:rPr>
            </w:pPr>
            <w:r>
              <w:rPr>
                <w:rFonts w:ascii="Arial" w:hAnsi="Arial" w:cs="Arial"/>
                <w:sz w:val="24"/>
                <w:szCs w:val="24"/>
              </w:rPr>
              <w:lastRenderedPageBreak/>
              <w:t>1 800,00</w:t>
            </w:r>
          </w:p>
        </w:tc>
      </w:tr>
      <w:tr w:rsidR="0047386F" w:rsidRPr="001B2CA6" w14:paraId="5F9ACC90"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32904E92" w14:textId="5EBEB778" w:rsidR="0047386F" w:rsidRDefault="0047386F" w:rsidP="00BE2C8E">
            <w:pPr>
              <w:spacing w:line="23" w:lineRule="atLeast"/>
              <w:rPr>
                <w:rFonts w:ascii="Arial" w:hAnsi="Arial" w:cs="Arial"/>
                <w:bCs/>
                <w:sz w:val="24"/>
                <w:szCs w:val="24"/>
              </w:rPr>
            </w:pPr>
            <w:r>
              <w:rPr>
                <w:rFonts w:ascii="Arial" w:hAnsi="Arial" w:cs="Arial"/>
                <w:bCs/>
                <w:sz w:val="24"/>
                <w:szCs w:val="24"/>
              </w:rPr>
              <w:t>1.3.</w:t>
            </w:r>
          </w:p>
        </w:tc>
        <w:tc>
          <w:tcPr>
            <w:tcW w:w="2833" w:type="dxa"/>
            <w:tcBorders>
              <w:top w:val="single" w:sz="4" w:space="0" w:color="auto"/>
              <w:left w:val="single" w:sz="4" w:space="0" w:color="auto"/>
              <w:bottom w:val="single" w:sz="4" w:space="0" w:color="auto"/>
              <w:right w:val="single" w:sz="4" w:space="0" w:color="auto"/>
            </w:tcBorders>
            <w:vAlign w:val="center"/>
          </w:tcPr>
          <w:p w14:paraId="673ED9A3" w14:textId="77777777"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Speciali efektų organizavimo paslauga - profesionalus muzikinis</w:t>
            </w:r>
          </w:p>
          <w:p w14:paraId="6522F501" w14:textId="71302D82"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fejerverkas (3 vnt.)</w:t>
            </w:r>
          </w:p>
        </w:tc>
        <w:tc>
          <w:tcPr>
            <w:tcW w:w="3979" w:type="dxa"/>
            <w:tcBorders>
              <w:top w:val="single" w:sz="4" w:space="0" w:color="auto"/>
              <w:left w:val="single" w:sz="4" w:space="0" w:color="auto"/>
              <w:bottom w:val="single" w:sz="4" w:space="0" w:color="auto"/>
              <w:right w:val="single" w:sz="4" w:space="0" w:color="auto"/>
            </w:tcBorders>
          </w:tcPr>
          <w:p w14:paraId="091E0986" w14:textId="25FBC652" w:rsidR="0047386F" w:rsidRPr="0047386F" w:rsidRDefault="0047386F" w:rsidP="008B2CBF">
            <w:pPr>
              <w:rPr>
                <w:rFonts w:ascii="Arial" w:hAnsi="Arial" w:cs="Arial"/>
                <w:sz w:val="24"/>
                <w:szCs w:val="24"/>
              </w:rPr>
            </w:pPr>
            <w:r w:rsidRPr="0047386F">
              <w:rPr>
                <w:rFonts w:ascii="Arial" w:hAnsi="Arial" w:cs="Arial"/>
                <w:sz w:val="24"/>
                <w:szCs w:val="24"/>
              </w:rPr>
              <w:t>Ne mažiau 200 įvairaus kalibro šūvių</w:t>
            </w:r>
            <w:r>
              <w:rPr>
                <w:rFonts w:ascii="Arial" w:hAnsi="Arial" w:cs="Arial"/>
                <w:sz w:val="24"/>
                <w:szCs w:val="24"/>
              </w:rPr>
              <w:t>;</w:t>
            </w:r>
            <w:r w:rsidRPr="0047386F">
              <w:rPr>
                <w:rFonts w:ascii="Arial" w:hAnsi="Arial" w:cs="Arial"/>
                <w:sz w:val="24"/>
                <w:szCs w:val="24"/>
              </w:rPr>
              <w:t xml:space="preserve"> 3-4 min. trukmės</w:t>
            </w:r>
            <w:r>
              <w:rPr>
                <w:rFonts w:ascii="Arial" w:hAnsi="Arial" w:cs="Arial"/>
                <w:sz w:val="24"/>
                <w:szCs w:val="24"/>
              </w:rPr>
              <w:t>;</w:t>
            </w:r>
            <w:r w:rsidRPr="0047386F">
              <w:rPr>
                <w:rFonts w:ascii="Arial" w:hAnsi="Arial" w:cs="Arial"/>
                <w:sz w:val="24"/>
                <w:szCs w:val="24"/>
              </w:rPr>
              <w:t xml:space="preserve"> 20 skirtingų efektų fejerverkai su muzikiniu fonu ir įgarsinimo aparatūra. Fejerverkai bus šventinio vakaro pabaigos akcentas trijuose renginiuose – </w:t>
            </w:r>
            <w:proofErr w:type="spellStart"/>
            <w:r w:rsidRPr="0047386F">
              <w:rPr>
                <w:rFonts w:ascii="Arial" w:hAnsi="Arial" w:cs="Arial"/>
                <w:sz w:val="24"/>
                <w:szCs w:val="24"/>
              </w:rPr>
              <w:t>Želsvos</w:t>
            </w:r>
            <w:proofErr w:type="spellEnd"/>
            <w:r w:rsidRPr="0047386F">
              <w:rPr>
                <w:rFonts w:ascii="Arial" w:hAnsi="Arial" w:cs="Arial"/>
                <w:sz w:val="24"/>
                <w:szCs w:val="24"/>
              </w:rPr>
              <w:t xml:space="preserve">, </w:t>
            </w:r>
            <w:proofErr w:type="spellStart"/>
            <w:r w:rsidRPr="0047386F">
              <w:rPr>
                <w:rFonts w:ascii="Arial" w:hAnsi="Arial" w:cs="Arial"/>
                <w:sz w:val="24"/>
                <w:szCs w:val="24"/>
              </w:rPr>
              <w:t>Varnupių</w:t>
            </w:r>
            <w:proofErr w:type="spellEnd"/>
            <w:r w:rsidRPr="0047386F">
              <w:rPr>
                <w:rFonts w:ascii="Arial" w:hAnsi="Arial" w:cs="Arial"/>
                <w:sz w:val="24"/>
                <w:szCs w:val="24"/>
              </w:rPr>
              <w:t xml:space="preserve"> ir </w:t>
            </w:r>
            <w:proofErr w:type="spellStart"/>
            <w:r w:rsidRPr="0047386F">
              <w:rPr>
                <w:rFonts w:ascii="Arial" w:hAnsi="Arial" w:cs="Arial"/>
                <w:sz w:val="24"/>
                <w:szCs w:val="24"/>
              </w:rPr>
              <w:t>Baraginės</w:t>
            </w:r>
            <w:proofErr w:type="spellEnd"/>
            <w:r w:rsidRPr="0047386F">
              <w:rPr>
                <w:rFonts w:ascii="Arial" w:hAnsi="Arial" w:cs="Arial"/>
                <w:sz w:val="24"/>
                <w:szCs w:val="24"/>
              </w:rPr>
              <w:t xml:space="preserve">  kaimo bendruomenėse. Ne mažiau kaip 250 dalyvių.</w:t>
            </w:r>
          </w:p>
        </w:tc>
        <w:tc>
          <w:tcPr>
            <w:tcW w:w="2111" w:type="dxa"/>
            <w:tcBorders>
              <w:top w:val="single" w:sz="4" w:space="0" w:color="auto"/>
              <w:left w:val="single" w:sz="4" w:space="0" w:color="auto"/>
              <w:bottom w:val="single" w:sz="4" w:space="0" w:color="auto"/>
              <w:right w:val="single" w:sz="4" w:space="0" w:color="auto"/>
            </w:tcBorders>
            <w:vAlign w:val="center"/>
          </w:tcPr>
          <w:p w14:paraId="60600B35" w14:textId="6468FECE" w:rsidR="0047386F" w:rsidRDefault="0047386F" w:rsidP="00BE2C8E">
            <w:pPr>
              <w:tabs>
                <w:tab w:val="left" w:pos="567"/>
              </w:tabs>
              <w:jc w:val="center"/>
              <w:rPr>
                <w:rFonts w:ascii="Arial" w:hAnsi="Arial" w:cs="Arial"/>
                <w:sz w:val="24"/>
                <w:szCs w:val="24"/>
              </w:rPr>
            </w:pPr>
            <w:r>
              <w:rPr>
                <w:rFonts w:ascii="Arial" w:hAnsi="Arial" w:cs="Arial"/>
                <w:sz w:val="24"/>
                <w:szCs w:val="24"/>
              </w:rPr>
              <w:t>2 700,00</w:t>
            </w:r>
          </w:p>
        </w:tc>
      </w:tr>
      <w:tr w:rsidR="0047386F" w:rsidRPr="001B2CA6" w14:paraId="1D07E017"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34F4AD81" w14:textId="263999F1" w:rsidR="0047386F" w:rsidRDefault="0047386F" w:rsidP="00BE2C8E">
            <w:pPr>
              <w:spacing w:line="23" w:lineRule="atLeast"/>
              <w:rPr>
                <w:rFonts w:ascii="Arial" w:hAnsi="Arial" w:cs="Arial"/>
                <w:bCs/>
                <w:sz w:val="24"/>
                <w:szCs w:val="24"/>
              </w:rPr>
            </w:pPr>
            <w:r>
              <w:rPr>
                <w:rFonts w:ascii="Arial" w:hAnsi="Arial" w:cs="Arial"/>
                <w:bCs/>
                <w:sz w:val="24"/>
                <w:szCs w:val="24"/>
              </w:rPr>
              <w:t>1.4.</w:t>
            </w:r>
          </w:p>
        </w:tc>
        <w:tc>
          <w:tcPr>
            <w:tcW w:w="2833" w:type="dxa"/>
            <w:tcBorders>
              <w:top w:val="single" w:sz="4" w:space="0" w:color="auto"/>
              <w:left w:val="single" w:sz="4" w:space="0" w:color="auto"/>
              <w:bottom w:val="single" w:sz="4" w:space="0" w:color="auto"/>
              <w:right w:val="single" w:sz="4" w:space="0" w:color="auto"/>
            </w:tcBorders>
            <w:vAlign w:val="center"/>
          </w:tcPr>
          <w:p w14:paraId="29B106F4" w14:textId="6F882BDA"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Muzikos grupės</w:t>
            </w:r>
          </w:p>
        </w:tc>
        <w:tc>
          <w:tcPr>
            <w:tcW w:w="3979" w:type="dxa"/>
            <w:tcBorders>
              <w:top w:val="single" w:sz="4" w:space="0" w:color="auto"/>
              <w:left w:val="single" w:sz="4" w:space="0" w:color="auto"/>
              <w:bottom w:val="single" w:sz="4" w:space="0" w:color="auto"/>
              <w:right w:val="single" w:sz="4" w:space="0" w:color="auto"/>
            </w:tcBorders>
          </w:tcPr>
          <w:p w14:paraId="0764975C" w14:textId="5A4039D0" w:rsidR="0047386F" w:rsidRPr="0047386F" w:rsidRDefault="0047386F" w:rsidP="008B2CBF">
            <w:pPr>
              <w:rPr>
                <w:rFonts w:ascii="Arial" w:hAnsi="Arial" w:cs="Arial"/>
                <w:sz w:val="24"/>
                <w:szCs w:val="24"/>
              </w:rPr>
            </w:pPr>
            <w:r w:rsidRPr="0047386F">
              <w:rPr>
                <w:rFonts w:ascii="Arial" w:hAnsi="Arial" w:cs="Arial"/>
                <w:sz w:val="24"/>
                <w:szCs w:val="24"/>
              </w:rPr>
              <w:t>1 renginyje dvi grupės po 1 val.</w:t>
            </w:r>
          </w:p>
        </w:tc>
        <w:tc>
          <w:tcPr>
            <w:tcW w:w="2111" w:type="dxa"/>
            <w:tcBorders>
              <w:top w:val="single" w:sz="4" w:space="0" w:color="auto"/>
              <w:left w:val="single" w:sz="4" w:space="0" w:color="auto"/>
              <w:bottom w:val="single" w:sz="4" w:space="0" w:color="auto"/>
              <w:right w:val="single" w:sz="4" w:space="0" w:color="auto"/>
            </w:tcBorders>
            <w:vAlign w:val="center"/>
          </w:tcPr>
          <w:p w14:paraId="390F5A4C" w14:textId="35E24157" w:rsidR="0047386F" w:rsidRDefault="0047386F" w:rsidP="00BE2C8E">
            <w:pPr>
              <w:tabs>
                <w:tab w:val="left" w:pos="567"/>
              </w:tabs>
              <w:jc w:val="center"/>
              <w:rPr>
                <w:rFonts w:ascii="Arial" w:hAnsi="Arial" w:cs="Arial"/>
                <w:sz w:val="24"/>
                <w:szCs w:val="24"/>
              </w:rPr>
            </w:pPr>
            <w:r>
              <w:rPr>
                <w:rFonts w:ascii="Arial" w:hAnsi="Arial" w:cs="Arial"/>
                <w:sz w:val="24"/>
                <w:szCs w:val="24"/>
              </w:rPr>
              <w:t>8 099,00</w:t>
            </w:r>
          </w:p>
        </w:tc>
      </w:tr>
      <w:tr w:rsidR="0047386F" w:rsidRPr="001B2CA6" w14:paraId="52ACD84D"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5AAEA7CF" w14:textId="4B82743C" w:rsidR="0047386F" w:rsidRDefault="0047386F" w:rsidP="00BE2C8E">
            <w:pPr>
              <w:spacing w:line="23" w:lineRule="atLeast"/>
              <w:rPr>
                <w:rFonts w:ascii="Arial" w:hAnsi="Arial" w:cs="Arial"/>
                <w:bCs/>
                <w:sz w:val="24"/>
                <w:szCs w:val="24"/>
              </w:rPr>
            </w:pPr>
            <w:r>
              <w:rPr>
                <w:rFonts w:ascii="Arial" w:hAnsi="Arial" w:cs="Arial"/>
                <w:bCs/>
                <w:sz w:val="24"/>
                <w:szCs w:val="24"/>
              </w:rPr>
              <w:t>1.5.</w:t>
            </w:r>
          </w:p>
        </w:tc>
        <w:tc>
          <w:tcPr>
            <w:tcW w:w="2833" w:type="dxa"/>
            <w:tcBorders>
              <w:top w:val="single" w:sz="4" w:space="0" w:color="auto"/>
              <w:left w:val="single" w:sz="4" w:space="0" w:color="auto"/>
              <w:bottom w:val="single" w:sz="4" w:space="0" w:color="auto"/>
              <w:right w:val="single" w:sz="4" w:space="0" w:color="auto"/>
            </w:tcBorders>
            <w:vAlign w:val="center"/>
          </w:tcPr>
          <w:p w14:paraId="796893ED" w14:textId="195852CE"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Maitinimo paslauga</w:t>
            </w:r>
          </w:p>
        </w:tc>
        <w:tc>
          <w:tcPr>
            <w:tcW w:w="3979" w:type="dxa"/>
            <w:tcBorders>
              <w:top w:val="single" w:sz="4" w:space="0" w:color="auto"/>
              <w:left w:val="single" w:sz="4" w:space="0" w:color="auto"/>
              <w:bottom w:val="single" w:sz="4" w:space="0" w:color="auto"/>
              <w:right w:val="single" w:sz="4" w:space="0" w:color="auto"/>
            </w:tcBorders>
          </w:tcPr>
          <w:p w14:paraId="3BFFE23C" w14:textId="4D585C26" w:rsidR="0047386F" w:rsidRPr="0047386F" w:rsidRDefault="0047386F" w:rsidP="008B2CBF">
            <w:pPr>
              <w:rPr>
                <w:rFonts w:ascii="Arial" w:hAnsi="Arial" w:cs="Arial"/>
                <w:sz w:val="24"/>
                <w:szCs w:val="24"/>
              </w:rPr>
            </w:pPr>
            <w:r w:rsidRPr="0047386F">
              <w:rPr>
                <w:rFonts w:ascii="Arial" w:hAnsi="Arial" w:cs="Arial"/>
                <w:sz w:val="24"/>
                <w:szCs w:val="24"/>
              </w:rPr>
              <w:t>Pietūs 1 renginys – 8 val. trukmė, 100 dalyvių.</w:t>
            </w:r>
          </w:p>
        </w:tc>
        <w:tc>
          <w:tcPr>
            <w:tcW w:w="2111" w:type="dxa"/>
            <w:tcBorders>
              <w:top w:val="single" w:sz="4" w:space="0" w:color="auto"/>
              <w:left w:val="single" w:sz="4" w:space="0" w:color="auto"/>
              <w:bottom w:val="single" w:sz="4" w:space="0" w:color="auto"/>
              <w:right w:val="single" w:sz="4" w:space="0" w:color="auto"/>
            </w:tcBorders>
            <w:vAlign w:val="center"/>
          </w:tcPr>
          <w:p w14:paraId="6296EA71" w14:textId="1C22E332" w:rsidR="0047386F" w:rsidRDefault="0047386F" w:rsidP="00BE2C8E">
            <w:pPr>
              <w:tabs>
                <w:tab w:val="left" w:pos="567"/>
              </w:tabs>
              <w:jc w:val="center"/>
              <w:rPr>
                <w:rFonts w:ascii="Arial" w:hAnsi="Arial" w:cs="Arial"/>
                <w:sz w:val="24"/>
                <w:szCs w:val="24"/>
              </w:rPr>
            </w:pPr>
            <w:r>
              <w:rPr>
                <w:rFonts w:ascii="Arial" w:hAnsi="Arial" w:cs="Arial"/>
                <w:sz w:val="24"/>
                <w:szCs w:val="24"/>
              </w:rPr>
              <w:t>1 110,00</w:t>
            </w:r>
          </w:p>
        </w:tc>
      </w:tr>
      <w:tr w:rsidR="0047386F" w:rsidRPr="001B2CA6" w14:paraId="58076500"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46D9A3E5" w14:textId="5BAE1A9F" w:rsidR="0047386F" w:rsidRDefault="0047386F" w:rsidP="00BE2C8E">
            <w:pPr>
              <w:spacing w:line="23" w:lineRule="atLeast"/>
              <w:rPr>
                <w:rFonts w:ascii="Arial" w:hAnsi="Arial" w:cs="Arial"/>
                <w:bCs/>
                <w:sz w:val="24"/>
                <w:szCs w:val="24"/>
              </w:rPr>
            </w:pPr>
            <w:r>
              <w:rPr>
                <w:rFonts w:ascii="Arial" w:hAnsi="Arial" w:cs="Arial"/>
                <w:bCs/>
                <w:sz w:val="24"/>
                <w:szCs w:val="24"/>
              </w:rPr>
              <w:t>1.6.</w:t>
            </w:r>
          </w:p>
        </w:tc>
        <w:tc>
          <w:tcPr>
            <w:tcW w:w="2833" w:type="dxa"/>
            <w:tcBorders>
              <w:top w:val="single" w:sz="4" w:space="0" w:color="auto"/>
              <w:left w:val="single" w:sz="4" w:space="0" w:color="auto"/>
              <w:bottom w:val="single" w:sz="4" w:space="0" w:color="auto"/>
              <w:right w:val="single" w:sz="4" w:space="0" w:color="auto"/>
            </w:tcBorders>
            <w:vAlign w:val="center"/>
          </w:tcPr>
          <w:p w14:paraId="25A9F66A" w14:textId="77777777"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Renginio vedėjo</w:t>
            </w:r>
          </w:p>
          <w:p w14:paraId="2671737E" w14:textId="045F0944" w:rsidR="0047386F" w:rsidRPr="0047386F" w:rsidRDefault="0047386F" w:rsidP="0047386F">
            <w:pPr>
              <w:spacing w:line="23" w:lineRule="atLeast"/>
              <w:rPr>
                <w:rFonts w:ascii="Arial" w:hAnsi="Arial" w:cs="Arial"/>
                <w:sz w:val="24"/>
                <w:szCs w:val="24"/>
              </w:rPr>
            </w:pPr>
            <w:r w:rsidRPr="0047386F">
              <w:rPr>
                <w:rFonts w:ascii="Arial" w:hAnsi="Arial" w:cs="Arial"/>
                <w:sz w:val="24"/>
                <w:szCs w:val="24"/>
              </w:rPr>
              <w:t>paslaugos</w:t>
            </w:r>
          </w:p>
        </w:tc>
        <w:tc>
          <w:tcPr>
            <w:tcW w:w="3979" w:type="dxa"/>
            <w:tcBorders>
              <w:top w:val="single" w:sz="4" w:space="0" w:color="auto"/>
              <w:left w:val="single" w:sz="4" w:space="0" w:color="auto"/>
              <w:bottom w:val="single" w:sz="4" w:space="0" w:color="auto"/>
              <w:right w:val="single" w:sz="4" w:space="0" w:color="auto"/>
            </w:tcBorders>
          </w:tcPr>
          <w:p w14:paraId="494A8696" w14:textId="77777777" w:rsidR="0047386F" w:rsidRPr="0047386F" w:rsidRDefault="0047386F" w:rsidP="0047386F">
            <w:pPr>
              <w:rPr>
                <w:rFonts w:ascii="Arial" w:hAnsi="Arial" w:cs="Arial"/>
                <w:sz w:val="24"/>
                <w:szCs w:val="24"/>
              </w:rPr>
            </w:pPr>
            <w:r w:rsidRPr="0047386F">
              <w:rPr>
                <w:rFonts w:ascii="Arial" w:hAnsi="Arial" w:cs="Arial"/>
                <w:sz w:val="24"/>
                <w:szCs w:val="24"/>
              </w:rPr>
              <w:t>Vedantieji - 3 vnt. renginių</w:t>
            </w:r>
          </w:p>
          <w:p w14:paraId="4B1A06D4" w14:textId="08784110" w:rsidR="0047386F" w:rsidRPr="0047386F" w:rsidRDefault="0047386F" w:rsidP="0047386F">
            <w:pPr>
              <w:rPr>
                <w:rFonts w:ascii="Arial" w:hAnsi="Arial" w:cs="Arial"/>
                <w:sz w:val="24"/>
                <w:szCs w:val="24"/>
              </w:rPr>
            </w:pPr>
            <w:r w:rsidRPr="0047386F">
              <w:rPr>
                <w:rFonts w:ascii="Arial" w:hAnsi="Arial" w:cs="Arial"/>
                <w:sz w:val="24"/>
                <w:szCs w:val="24"/>
              </w:rPr>
              <w:t>(vienas renginys - 4 val.)</w:t>
            </w:r>
            <w:r w:rsidR="00FC5F7E">
              <w:rPr>
                <w:rFonts w:ascii="Arial" w:hAnsi="Arial" w:cs="Arial"/>
                <w:sz w:val="24"/>
                <w:szCs w:val="24"/>
              </w:rPr>
              <w:t>.</w:t>
            </w:r>
          </w:p>
          <w:p w14:paraId="69686071" w14:textId="0864B5FE" w:rsidR="0047386F" w:rsidRPr="0047386F" w:rsidRDefault="0047386F" w:rsidP="0047386F">
            <w:pPr>
              <w:rPr>
                <w:rFonts w:ascii="Arial" w:hAnsi="Arial" w:cs="Arial"/>
                <w:sz w:val="24"/>
                <w:szCs w:val="24"/>
              </w:rPr>
            </w:pPr>
            <w:r w:rsidRPr="0047386F">
              <w:rPr>
                <w:rFonts w:ascii="Arial" w:hAnsi="Arial" w:cs="Arial"/>
                <w:sz w:val="24"/>
                <w:szCs w:val="24"/>
              </w:rPr>
              <w:t xml:space="preserve"> 3 šventės po 4 val., ne mažiau nei po 100 asmenų.</w:t>
            </w:r>
          </w:p>
        </w:tc>
        <w:tc>
          <w:tcPr>
            <w:tcW w:w="2111" w:type="dxa"/>
            <w:tcBorders>
              <w:top w:val="single" w:sz="4" w:space="0" w:color="auto"/>
              <w:left w:val="single" w:sz="4" w:space="0" w:color="auto"/>
              <w:bottom w:val="single" w:sz="4" w:space="0" w:color="auto"/>
              <w:right w:val="single" w:sz="4" w:space="0" w:color="auto"/>
            </w:tcBorders>
            <w:vAlign w:val="center"/>
          </w:tcPr>
          <w:p w14:paraId="6448CDAD" w14:textId="47C44EF1" w:rsidR="0047386F" w:rsidRDefault="0047386F" w:rsidP="00BE2C8E">
            <w:pPr>
              <w:tabs>
                <w:tab w:val="left" w:pos="567"/>
              </w:tabs>
              <w:jc w:val="center"/>
              <w:rPr>
                <w:rFonts w:ascii="Arial" w:hAnsi="Arial" w:cs="Arial"/>
                <w:sz w:val="24"/>
                <w:szCs w:val="24"/>
              </w:rPr>
            </w:pPr>
            <w:r>
              <w:rPr>
                <w:rFonts w:ascii="Arial" w:hAnsi="Arial" w:cs="Arial"/>
                <w:sz w:val="24"/>
                <w:szCs w:val="24"/>
              </w:rPr>
              <w:t>4 050,00</w:t>
            </w:r>
          </w:p>
        </w:tc>
      </w:tr>
      <w:tr w:rsidR="00FC5F7E" w:rsidRPr="001B2CA6" w14:paraId="015A7C4D"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588857FC" w14:textId="4DF10DA6" w:rsidR="00FC5F7E" w:rsidRDefault="00FC5F7E" w:rsidP="00BE2C8E">
            <w:pPr>
              <w:spacing w:line="23" w:lineRule="atLeast"/>
              <w:rPr>
                <w:rFonts w:ascii="Arial" w:hAnsi="Arial" w:cs="Arial"/>
                <w:bCs/>
                <w:sz w:val="24"/>
                <w:szCs w:val="24"/>
              </w:rPr>
            </w:pPr>
            <w:r>
              <w:rPr>
                <w:rFonts w:ascii="Arial" w:hAnsi="Arial" w:cs="Arial"/>
                <w:bCs/>
                <w:sz w:val="24"/>
                <w:szCs w:val="24"/>
              </w:rPr>
              <w:t>1.7.</w:t>
            </w:r>
          </w:p>
        </w:tc>
        <w:tc>
          <w:tcPr>
            <w:tcW w:w="2833" w:type="dxa"/>
            <w:tcBorders>
              <w:top w:val="single" w:sz="4" w:space="0" w:color="auto"/>
              <w:left w:val="single" w:sz="4" w:space="0" w:color="auto"/>
              <w:bottom w:val="single" w:sz="4" w:space="0" w:color="auto"/>
              <w:right w:val="single" w:sz="4" w:space="0" w:color="auto"/>
            </w:tcBorders>
            <w:vAlign w:val="center"/>
          </w:tcPr>
          <w:p w14:paraId="01A43F82" w14:textId="28895EF5" w:rsidR="00FC5F7E" w:rsidRPr="0047386F" w:rsidRDefault="00FC5F7E" w:rsidP="0047386F">
            <w:pPr>
              <w:spacing w:line="23" w:lineRule="atLeast"/>
              <w:rPr>
                <w:rFonts w:ascii="Arial" w:hAnsi="Arial" w:cs="Arial"/>
                <w:sz w:val="24"/>
                <w:szCs w:val="24"/>
              </w:rPr>
            </w:pPr>
            <w:r w:rsidRPr="00FC5F7E">
              <w:rPr>
                <w:rFonts w:ascii="Arial" w:hAnsi="Arial" w:cs="Arial"/>
                <w:sz w:val="24"/>
                <w:szCs w:val="24"/>
              </w:rPr>
              <w:t>Gerosios patirties ir lėtojo turizmo išvyka į Šalčininkų kraštą</w:t>
            </w:r>
          </w:p>
        </w:tc>
        <w:tc>
          <w:tcPr>
            <w:tcW w:w="3979" w:type="dxa"/>
            <w:tcBorders>
              <w:top w:val="single" w:sz="4" w:space="0" w:color="auto"/>
              <w:left w:val="single" w:sz="4" w:space="0" w:color="auto"/>
              <w:bottom w:val="single" w:sz="4" w:space="0" w:color="auto"/>
              <w:right w:val="single" w:sz="4" w:space="0" w:color="auto"/>
            </w:tcBorders>
          </w:tcPr>
          <w:p w14:paraId="1525135B" w14:textId="474C3367" w:rsidR="00FC5F7E" w:rsidRPr="0047386F" w:rsidRDefault="00FC5F7E" w:rsidP="00FC5F7E">
            <w:pPr>
              <w:rPr>
                <w:rFonts w:ascii="Arial" w:hAnsi="Arial" w:cs="Arial"/>
                <w:sz w:val="24"/>
                <w:szCs w:val="24"/>
              </w:rPr>
            </w:pPr>
            <w:r w:rsidRPr="00FC5F7E">
              <w:rPr>
                <w:rFonts w:ascii="Arial" w:hAnsi="Arial" w:cs="Arial"/>
                <w:sz w:val="24"/>
                <w:szCs w:val="24"/>
              </w:rPr>
              <w:t>1 autobusas, 45 vietos, maršruto atstumas ne mažiau 494 km. Į pasiūlymo kainą įskaičiuota: transporto paslaugos nuoma pagal maršrutą: Marijampolė- Medininkai-Turgeliai-</w:t>
            </w:r>
            <w:proofErr w:type="spellStart"/>
            <w:r w:rsidRPr="00FC5F7E">
              <w:rPr>
                <w:rFonts w:ascii="Arial" w:hAnsi="Arial" w:cs="Arial"/>
                <w:sz w:val="24"/>
                <w:szCs w:val="24"/>
              </w:rPr>
              <w:t>Paulavos</w:t>
            </w:r>
            <w:proofErr w:type="spellEnd"/>
            <w:r w:rsidRPr="00FC5F7E">
              <w:rPr>
                <w:rFonts w:ascii="Arial" w:hAnsi="Arial" w:cs="Arial"/>
                <w:sz w:val="24"/>
                <w:szCs w:val="24"/>
              </w:rPr>
              <w:t xml:space="preserve"> Respublika-</w:t>
            </w:r>
            <w:proofErr w:type="spellStart"/>
            <w:r w:rsidRPr="00FC5F7E">
              <w:rPr>
                <w:rFonts w:ascii="Arial" w:hAnsi="Arial" w:cs="Arial"/>
                <w:sz w:val="24"/>
                <w:szCs w:val="24"/>
              </w:rPr>
              <w:t>Jašiūnai</w:t>
            </w:r>
            <w:proofErr w:type="spellEnd"/>
            <w:r w:rsidRPr="00FC5F7E">
              <w:rPr>
                <w:rFonts w:ascii="Arial" w:hAnsi="Arial" w:cs="Arial"/>
                <w:sz w:val="24"/>
                <w:szCs w:val="24"/>
              </w:rPr>
              <w:t>- Rudamina - Vilnius-Marijampolė (kelionės programa 15 val. 2 vairuotojai)</w:t>
            </w:r>
            <w:r>
              <w:rPr>
                <w:rFonts w:ascii="Arial" w:hAnsi="Arial" w:cs="Arial"/>
                <w:sz w:val="24"/>
                <w:szCs w:val="24"/>
              </w:rPr>
              <w:t>;</w:t>
            </w:r>
            <w:r w:rsidRPr="00FC5F7E">
              <w:rPr>
                <w:rFonts w:ascii="Arial" w:hAnsi="Arial" w:cs="Arial"/>
                <w:sz w:val="24"/>
                <w:szCs w:val="24"/>
              </w:rPr>
              <w:t xml:space="preserve"> lydinčio gido paslaugos</w:t>
            </w:r>
            <w:r>
              <w:rPr>
                <w:rFonts w:ascii="Arial" w:hAnsi="Arial" w:cs="Arial"/>
                <w:sz w:val="24"/>
                <w:szCs w:val="24"/>
              </w:rPr>
              <w:t xml:space="preserve">; </w:t>
            </w:r>
            <w:r w:rsidRPr="00FC5F7E">
              <w:rPr>
                <w:rFonts w:ascii="Arial" w:hAnsi="Arial" w:cs="Arial"/>
                <w:sz w:val="24"/>
                <w:szCs w:val="24"/>
              </w:rPr>
              <w:t>kelionės programos sudarymas ir organizavimo paslauga</w:t>
            </w:r>
            <w:r>
              <w:rPr>
                <w:rFonts w:ascii="Arial" w:hAnsi="Arial" w:cs="Arial"/>
                <w:sz w:val="24"/>
                <w:szCs w:val="24"/>
              </w:rPr>
              <w:t>;</w:t>
            </w:r>
            <w:r w:rsidRPr="00FC5F7E">
              <w:rPr>
                <w:rFonts w:ascii="Arial" w:hAnsi="Arial" w:cs="Arial"/>
                <w:sz w:val="24"/>
                <w:szCs w:val="24"/>
              </w:rPr>
              <w:t xml:space="preserve"> ekskursija į Medininkų memorialą prie Baltarusijos pasienio zonos (lydintis gidas)</w:t>
            </w:r>
            <w:r>
              <w:rPr>
                <w:rFonts w:ascii="Arial" w:hAnsi="Arial" w:cs="Arial"/>
                <w:sz w:val="24"/>
                <w:szCs w:val="24"/>
              </w:rPr>
              <w:t xml:space="preserve">; </w:t>
            </w:r>
            <w:r w:rsidRPr="00FC5F7E">
              <w:rPr>
                <w:rFonts w:ascii="Arial" w:hAnsi="Arial" w:cs="Arial"/>
                <w:sz w:val="24"/>
                <w:szCs w:val="24"/>
              </w:rPr>
              <w:t xml:space="preserve">Ekskursija Medininkų pilyje su vietiniu </w:t>
            </w:r>
            <w:proofErr w:type="spellStart"/>
            <w:r w:rsidRPr="00FC5F7E">
              <w:rPr>
                <w:rFonts w:ascii="Arial" w:hAnsi="Arial" w:cs="Arial"/>
                <w:sz w:val="24"/>
                <w:szCs w:val="24"/>
              </w:rPr>
              <w:t>gidu+bilietai</w:t>
            </w:r>
            <w:proofErr w:type="spellEnd"/>
            <w:r>
              <w:rPr>
                <w:rFonts w:ascii="Arial" w:hAnsi="Arial" w:cs="Arial"/>
                <w:sz w:val="24"/>
                <w:szCs w:val="24"/>
              </w:rPr>
              <w:t xml:space="preserve">; </w:t>
            </w:r>
            <w:r w:rsidRPr="00FC5F7E">
              <w:rPr>
                <w:rFonts w:ascii="Arial" w:hAnsi="Arial" w:cs="Arial"/>
                <w:sz w:val="24"/>
                <w:szCs w:val="24"/>
              </w:rPr>
              <w:t xml:space="preserve">apžvalginė ekskursija po buvusią </w:t>
            </w:r>
            <w:proofErr w:type="spellStart"/>
            <w:r w:rsidRPr="00FC5F7E">
              <w:rPr>
                <w:rFonts w:ascii="Arial" w:hAnsi="Arial" w:cs="Arial"/>
                <w:sz w:val="24"/>
                <w:szCs w:val="24"/>
              </w:rPr>
              <w:t>Paulavos</w:t>
            </w:r>
            <w:proofErr w:type="spellEnd"/>
            <w:r w:rsidRPr="00FC5F7E">
              <w:rPr>
                <w:rFonts w:ascii="Arial" w:hAnsi="Arial" w:cs="Arial"/>
                <w:sz w:val="24"/>
                <w:szCs w:val="24"/>
              </w:rPr>
              <w:t xml:space="preserve"> Respubliką (lydintis gidas). Ledainės muziejų, pristatantį šios unikalios valstybės valstybėje istoriją - vietinis gidas+ bilietai</w:t>
            </w:r>
            <w:r>
              <w:rPr>
                <w:rFonts w:ascii="Arial" w:hAnsi="Arial" w:cs="Arial"/>
                <w:sz w:val="24"/>
                <w:szCs w:val="24"/>
              </w:rPr>
              <w:t xml:space="preserve">; </w:t>
            </w:r>
            <w:r w:rsidRPr="00FC5F7E">
              <w:rPr>
                <w:rFonts w:ascii="Arial" w:hAnsi="Arial" w:cs="Arial"/>
                <w:sz w:val="24"/>
                <w:szCs w:val="24"/>
              </w:rPr>
              <w:t xml:space="preserve">ekskursija </w:t>
            </w:r>
            <w:proofErr w:type="spellStart"/>
            <w:r w:rsidRPr="00FC5F7E">
              <w:rPr>
                <w:rFonts w:ascii="Arial" w:hAnsi="Arial" w:cs="Arial"/>
                <w:sz w:val="24"/>
                <w:szCs w:val="24"/>
              </w:rPr>
              <w:t>Jašiūnų</w:t>
            </w:r>
            <w:proofErr w:type="spellEnd"/>
            <w:r w:rsidRPr="00FC5F7E">
              <w:rPr>
                <w:rFonts w:ascii="Arial" w:hAnsi="Arial" w:cs="Arial"/>
                <w:sz w:val="24"/>
                <w:szCs w:val="24"/>
              </w:rPr>
              <w:t xml:space="preserve"> dvaro sodyboje-vietinio gido paslaugos + bilietai </w:t>
            </w:r>
            <w:r>
              <w:rPr>
                <w:rFonts w:ascii="Arial" w:hAnsi="Arial" w:cs="Arial"/>
                <w:sz w:val="24"/>
                <w:szCs w:val="24"/>
              </w:rPr>
              <w:t xml:space="preserve">ir </w:t>
            </w:r>
            <w:r w:rsidRPr="00FC5F7E">
              <w:rPr>
                <w:rFonts w:ascii="Arial" w:hAnsi="Arial" w:cs="Arial"/>
                <w:sz w:val="24"/>
                <w:szCs w:val="24"/>
              </w:rPr>
              <w:t>vietinio gido paslauga</w:t>
            </w:r>
            <w:r>
              <w:rPr>
                <w:rFonts w:ascii="Arial" w:hAnsi="Arial" w:cs="Arial"/>
                <w:sz w:val="24"/>
                <w:szCs w:val="24"/>
              </w:rPr>
              <w:t xml:space="preserve">; </w:t>
            </w:r>
            <w:r w:rsidRPr="00FC5F7E">
              <w:rPr>
                <w:rFonts w:ascii="Arial" w:hAnsi="Arial" w:cs="Arial"/>
                <w:sz w:val="24"/>
                <w:szCs w:val="24"/>
              </w:rPr>
              <w:t>edukacija Pelėdų ūkyje „</w:t>
            </w:r>
            <w:proofErr w:type="spellStart"/>
            <w:r w:rsidRPr="00FC5F7E">
              <w:rPr>
                <w:rFonts w:ascii="Arial" w:hAnsi="Arial" w:cs="Arial"/>
                <w:sz w:val="24"/>
                <w:szCs w:val="24"/>
              </w:rPr>
              <w:t>Sakalininkystės</w:t>
            </w:r>
            <w:proofErr w:type="spellEnd"/>
            <w:r w:rsidRPr="00FC5F7E">
              <w:rPr>
                <w:rFonts w:ascii="Arial" w:hAnsi="Arial" w:cs="Arial"/>
                <w:sz w:val="24"/>
                <w:szCs w:val="24"/>
              </w:rPr>
              <w:t xml:space="preserve"> paslaptys +</w:t>
            </w:r>
            <w:proofErr w:type="spellStart"/>
            <w:r w:rsidRPr="00FC5F7E">
              <w:rPr>
                <w:rFonts w:ascii="Arial" w:hAnsi="Arial" w:cs="Arial"/>
                <w:sz w:val="24"/>
                <w:szCs w:val="24"/>
              </w:rPr>
              <w:t>demonstracija.Edukatoriauspaslaigos</w:t>
            </w:r>
            <w:proofErr w:type="spellEnd"/>
            <w:r w:rsidRPr="00FC5F7E">
              <w:rPr>
                <w:rFonts w:ascii="Arial" w:hAnsi="Arial" w:cs="Arial"/>
                <w:sz w:val="24"/>
                <w:szCs w:val="24"/>
              </w:rPr>
              <w:t xml:space="preserve"> ir bilietai</w:t>
            </w:r>
            <w:r>
              <w:rPr>
                <w:rFonts w:ascii="Arial" w:hAnsi="Arial" w:cs="Arial"/>
                <w:sz w:val="24"/>
                <w:szCs w:val="24"/>
              </w:rPr>
              <w:t xml:space="preserve">; </w:t>
            </w:r>
            <w:r w:rsidRPr="00FC5F7E">
              <w:rPr>
                <w:rFonts w:ascii="Arial" w:hAnsi="Arial" w:cs="Arial"/>
                <w:sz w:val="24"/>
                <w:szCs w:val="24"/>
              </w:rPr>
              <w:t>degustacija ir pažintinė ekskursija po Levandų uostą</w:t>
            </w:r>
            <w:r>
              <w:rPr>
                <w:rFonts w:ascii="Arial" w:hAnsi="Arial" w:cs="Arial"/>
                <w:sz w:val="24"/>
                <w:szCs w:val="24"/>
              </w:rPr>
              <w:t xml:space="preserve">; </w:t>
            </w:r>
            <w:r w:rsidRPr="00FC5F7E">
              <w:rPr>
                <w:rFonts w:ascii="Arial" w:hAnsi="Arial" w:cs="Arial"/>
                <w:sz w:val="24"/>
                <w:szCs w:val="24"/>
              </w:rPr>
              <w:t>degustacija ir pažintinė ekskursija po Levandų uostą</w:t>
            </w:r>
            <w:r>
              <w:rPr>
                <w:rFonts w:ascii="Arial" w:hAnsi="Arial" w:cs="Arial"/>
                <w:sz w:val="24"/>
                <w:szCs w:val="24"/>
              </w:rPr>
              <w:t xml:space="preserve">; </w:t>
            </w:r>
            <w:r w:rsidRPr="00FC5F7E">
              <w:rPr>
                <w:rFonts w:ascii="Arial" w:hAnsi="Arial" w:cs="Arial"/>
                <w:sz w:val="24"/>
                <w:szCs w:val="24"/>
              </w:rPr>
              <w:t>ekskursija į Turgelių bažnyčią (lydintis gidas)</w:t>
            </w:r>
            <w:r>
              <w:rPr>
                <w:rFonts w:ascii="Arial" w:hAnsi="Arial" w:cs="Arial"/>
                <w:sz w:val="24"/>
                <w:szCs w:val="24"/>
              </w:rPr>
              <w:t xml:space="preserve">; </w:t>
            </w:r>
            <w:r w:rsidRPr="00FC5F7E">
              <w:rPr>
                <w:rFonts w:ascii="Arial" w:hAnsi="Arial" w:cs="Arial"/>
                <w:sz w:val="24"/>
                <w:szCs w:val="24"/>
              </w:rPr>
              <w:t xml:space="preserve">ekskursija po </w:t>
            </w:r>
            <w:proofErr w:type="spellStart"/>
            <w:r w:rsidRPr="00FC5F7E">
              <w:rPr>
                <w:rFonts w:ascii="Arial" w:hAnsi="Arial" w:cs="Arial"/>
                <w:sz w:val="24"/>
                <w:szCs w:val="24"/>
              </w:rPr>
              <w:t>Mikniškių</w:t>
            </w:r>
            <w:proofErr w:type="spellEnd"/>
            <w:r w:rsidRPr="00FC5F7E">
              <w:rPr>
                <w:rFonts w:ascii="Arial" w:hAnsi="Arial" w:cs="Arial"/>
                <w:sz w:val="24"/>
                <w:szCs w:val="24"/>
              </w:rPr>
              <w:t xml:space="preserve"> </w:t>
            </w:r>
            <w:proofErr w:type="spellStart"/>
            <w:r w:rsidRPr="00FC5F7E">
              <w:rPr>
                <w:rFonts w:ascii="Arial" w:hAnsi="Arial" w:cs="Arial"/>
                <w:sz w:val="24"/>
                <w:szCs w:val="24"/>
              </w:rPr>
              <w:t>bendromenę</w:t>
            </w:r>
            <w:proofErr w:type="spellEnd"/>
            <w:r w:rsidRPr="00FC5F7E">
              <w:rPr>
                <w:rFonts w:ascii="Arial" w:hAnsi="Arial" w:cs="Arial"/>
                <w:sz w:val="24"/>
                <w:szCs w:val="24"/>
              </w:rPr>
              <w:t xml:space="preserve">. </w:t>
            </w:r>
            <w:proofErr w:type="spellStart"/>
            <w:r w:rsidRPr="00FC5F7E">
              <w:rPr>
                <w:rFonts w:ascii="Arial" w:hAnsi="Arial" w:cs="Arial"/>
                <w:sz w:val="24"/>
                <w:szCs w:val="24"/>
              </w:rPr>
              <w:t>Mikniškių</w:t>
            </w:r>
            <w:proofErr w:type="spellEnd"/>
            <w:r w:rsidRPr="00FC5F7E">
              <w:rPr>
                <w:rFonts w:ascii="Arial" w:hAnsi="Arial" w:cs="Arial"/>
                <w:sz w:val="24"/>
                <w:szCs w:val="24"/>
              </w:rPr>
              <w:t xml:space="preserve"> </w:t>
            </w:r>
            <w:r w:rsidRPr="00FC5F7E">
              <w:rPr>
                <w:rFonts w:ascii="Arial" w:hAnsi="Arial" w:cs="Arial"/>
                <w:sz w:val="24"/>
                <w:szCs w:val="24"/>
              </w:rPr>
              <w:lastRenderedPageBreak/>
              <w:t>stačiatikių Dievo Motinos ikonos „Visų liudijančiųjų džiaugsmas” parapiją, susitikimas su motinėle Nina</w:t>
            </w:r>
            <w:r>
              <w:rPr>
                <w:rFonts w:ascii="Arial" w:hAnsi="Arial" w:cs="Arial"/>
                <w:sz w:val="24"/>
                <w:szCs w:val="24"/>
              </w:rPr>
              <w:t>;</w:t>
            </w:r>
            <w:r w:rsidRPr="00FC5F7E">
              <w:rPr>
                <w:rFonts w:ascii="Arial" w:hAnsi="Arial" w:cs="Arial"/>
                <w:sz w:val="24"/>
                <w:szCs w:val="24"/>
              </w:rPr>
              <w:t xml:space="preserve"> pietūs </w:t>
            </w:r>
            <w:proofErr w:type="spellStart"/>
            <w:r w:rsidRPr="00FC5F7E">
              <w:rPr>
                <w:rFonts w:ascii="Arial" w:hAnsi="Arial" w:cs="Arial"/>
                <w:sz w:val="24"/>
                <w:szCs w:val="24"/>
              </w:rPr>
              <w:t>Jašiūnų</w:t>
            </w:r>
            <w:proofErr w:type="spellEnd"/>
            <w:r w:rsidRPr="00FC5F7E">
              <w:rPr>
                <w:rFonts w:ascii="Arial" w:hAnsi="Arial" w:cs="Arial"/>
                <w:sz w:val="24"/>
                <w:szCs w:val="24"/>
              </w:rPr>
              <w:t xml:space="preserve"> dvaro svirne</w:t>
            </w:r>
            <w:r>
              <w:rPr>
                <w:rFonts w:ascii="Arial" w:hAnsi="Arial" w:cs="Arial"/>
                <w:sz w:val="24"/>
                <w:szCs w:val="24"/>
              </w:rPr>
              <w:t xml:space="preserve">; </w:t>
            </w:r>
            <w:r w:rsidRPr="00FC5F7E">
              <w:rPr>
                <w:rFonts w:ascii="Arial" w:hAnsi="Arial" w:cs="Arial"/>
                <w:sz w:val="24"/>
                <w:szCs w:val="24"/>
              </w:rPr>
              <w:t>kavos pertraukėlės - trumpi sustojimai 2 kartai</w:t>
            </w:r>
            <w:r>
              <w:rPr>
                <w:rFonts w:ascii="Arial" w:hAnsi="Arial" w:cs="Arial"/>
                <w:sz w:val="24"/>
                <w:szCs w:val="24"/>
              </w:rPr>
              <w:t>.</w:t>
            </w:r>
          </w:p>
        </w:tc>
        <w:tc>
          <w:tcPr>
            <w:tcW w:w="2111" w:type="dxa"/>
            <w:tcBorders>
              <w:top w:val="single" w:sz="4" w:space="0" w:color="auto"/>
              <w:left w:val="single" w:sz="4" w:space="0" w:color="auto"/>
              <w:bottom w:val="single" w:sz="4" w:space="0" w:color="auto"/>
              <w:right w:val="single" w:sz="4" w:space="0" w:color="auto"/>
            </w:tcBorders>
            <w:vAlign w:val="center"/>
          </w:tcPr>
          <w:p w14:paraId="4A643538" w14:textId="62C0DA39" w:rsidR="00FC5F7E" w:rsidRDefault="00FC5F7E" w:rsidP="00BE2C8E">
            <w:pPr>
              <w:tabs>
                <w:tab w:val="left" w:pos="567"/>
              </w:tabs>
              <w:jc w:val="center"/>
              <w:rPr>
                <w:rFonts w:ascii="Arial" w:hAnsi="Arial" w:cs="Arial"/>
                <w:sz w:val="24"/>
                <w:szCs w:val="24"/>
              </w:rPr>
            </w:pPr>
            <w:r>
              <w:rPr>
                <w:rFonts w:ascii="Arial" w:hAnsi="Arial" w:cs="Arial"/>
                <w:sz w:val="24"/>
                <w:szCs w:val="24"/>
              </w:rPr>
              <w:lastRenderedPageBreak/>
              <w:t>3 605,00</w:t>
            </w:r>
          </w:p>
        </w:tc>
      </w:tr>
      <w:tr w:rsidR="00FC5F7E" w:rsidRPr="001B2CA6" w14:paraId="783A9723"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0D6B11DD" w14:textId="54216A2C" w:rsidR="00FC5F7E" w:rsidRDefault="00FC5F7E" w:rsidP="00BE2C8E">
            <w:pPr>
              <w:spacing w:line="23" w:lineRule="atLeast"/>
              <w:rPr>
                <w:rFonts w:ascii="Arial" w:hAnsi="Arial" w:cs="Arial"/>
                <w:bCs/>
                <w:sz w:val="24"/>
                <w:szCs w:val="24"/>
              </w:rPr>
            </w:pPr>
            <w:r>
              <w:rPr>
                <w:rFonts w:ascii="Arial" w:hAnsi="Arial" w:cs="Arial"/>
                <w:bCs/>
                <w:sz w:val="24"/>
                <w:szCs w:val="24"/>
              </w:rPr>
              <w:t>1.8.</w:t>
            </w:r>
          </w:p>
        </w:tc>
        <w:tc>
          <w:tcPr>
            <w:tcW w:w="2833" w:type="dxa"/>
            <w:tcBorders>
              <w:top w:val="single" w:sz="4" w:space="0" w:color="auto"/>
              <w:left w:val="single" w:sz="4" w:space="0" w:color="auto"/>
              <w:bottom w:val="single" w:sz="4" w:space="0" w:color="auto"/>
              <w:right w:val="single" w:sz="4" w:space="0" w:color="auto"/>
            </w:tcBorders>
            <w:vAlign w:val="center"/>
          </w:tcPr>
          <w:p w14:paraId="5F99025B" w14:textId="483D0EE4" w:rsidR="00FC5F7E" w:rsidRPr="00FC5F7E" w:rsidRDefault="00FC5F7E" w:rsidP="0047386F">
            <w:pPr>
              <w:spacing w:line="23" w:lineRule="atLeast"/>
              <w:rPr>
                <w:rFonts w:ascii="Arial" w:hAnsi="Arial" w:cs="Arial"/>
                <w:sz w:val="24"/>
                <w:szCs w:val="24"/>
              </w:rPr>
            </w:pPr>
            <w:r w:rsidRPr="00FC5F7E">
              <w:rPr>
                <w:rFonts w:ascii="Arial" w:hAnsi="Arial" w:cs="Arial"/>
                <w:sz w:val="24"/>
                <w:szCs w:val="24"/>
              </w:rPr>
              <w:t>Suvenyrai nominacijoms</w:t>
            </w:r>
          </w:p>
        </w:tc>
        <w:tc>
          <w:tcPr>
            <w:tcW w:w="3979" w:type="dxa"/>
            <w:tcBorders>
              <w:top w:val="single" w:sz="4" w:space="0" w:color="auto"/>
              <w:left w:val="single" w:sz="4" w:space="0" w:color="auto"/>
              <w:bottom w:val="single" w:sz="4" w:space="0" w:color="auto"/>
              <w:right w:val="single" w:sz="4" w:space="0" w:color="auto"/>
            </w:tcBorders>
          </w:tcPr>
          <w:p w14:paraId="54AE50E2" w14:textId="77777777" w:rsidR="00FC5F7E" w:rsidRPr="00FC5F7E" w:rsidRDefault="00FC5F7E" w:rsidP="00FC5F7E">
            <w:pPr>
              <w:rPr>
                <w:rFonts w:ascii="Arial" w:hAnsi="Arial" w:cs="Arial"/>
                <w:sz w:val="24"/>
                <w:szCs w:val="24"/>
              </w:rPr>
            </w:pPr>
            <w:r w:rsidRPr="00FC5F7E">
              <w:rPr>
                <w:rFonts w:ascii="Arial" w:hAnsi="Arial" w:cs="Arial"/>
                <w:sz w:val="24"/>
                <w:szCs w:val="24"/>
              </w:rPr>
              <w:t>Stiklinis apdovanojimas su UV spauda (aukštis</w:t>
            </w:r>
          </w:p>
          <w:p w14:paraId="0BFC4A4F" w14:textId="3E61C757" w:rsidR="00FC5F7E" w:rsidRPr="00FC5F7E" w:rsidRDefault="00FC5F7E" w:rsidP="00FC5F7E">
            <w:pPr>
              <w:rPr>
                <w:rFonts w:ascii="Arial" w:hAnsi="Arial" w:cs="Arial"/>
                <w:sz w:val="24"/>
                <w:szCs w:val="24"/>
              </w:rPr>
            </w:pPr>
            <w:r w:rsidRPr="00FC5F7E">
              <w:rPr>
                <w:rFonts w:ascii="Arial" w:hAnsi="Arial" w:cs="Arial"/>
                <w:sz w:val="24"/>
                <w:szCs w:val="24"/>
              </w:rPr>
              <w:t>21 cm, storis 1,9 cm) - 20 vnt.</w:t>
            </w:r>
          </w:p>
        </w:tc>
        <w:tc>
          <w:tcPr>
            <w:tcW w:w="2111" w:type="dxa"/>
            <w:tcBorders>
              <w:top w:val="single" w:sz="4" w:space="0" w:color="auto"/>
              <w:left w:val="single" w:sz="4" w:space="0" w:color="auto"/>
              <w:bottom w:val="single" w:sz="4" w:space="0" w:color="auto"/>
              <w:right w:val="single" w:sz="4" w:space="0" w:color="auto"/>
            </w:tcBorders>
            <w:vAlign w:val="center"/>
          </w:tcPr>
          <w:p w14:paraId="68BB65BB" w14:textId="64F36D0B" w:rsidR="00FC5F7E" w:rsidRDefault="00FC5F7E" w:rsidP="00BE2C8E">
            <w:pPr>
              <w:tabs>
                <w:tab w:val="left" w:pos="567"/>
              </w:tabs>
              <w:jc w:val="center"/>
              <w:rPr>
                <w:rFonts w:ascii="Arial" w:hAnsi="Arial" w:cs="Arial"/>
                <w:sz w:val="24"/>
                <w:szCs w:val="24"/>
              </w:rPr>
            </w:pPr>
            <w:r>
              <w:rPr>
                <w:rFonts w:ascii="Arial" w:hAnsi="Arial" w:cs="Arial"/>
                <w:sz w:val="24"/>
                <w:szCs w:val="24"/>
              </w:rPr>
              <w:t>720,00</w:t>
            </w:r>
          </w:p>
        </w:tc>
      </w:tr>
      <w:tr w:rsidR="004E4C6C" w:rsidRPr="006C5769" w14:paraId="7630171E"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5E37B6D1" w14:textId="7C57267C" w:rsidR="004E4C6C" w:rsidRPr="00A9104A" w:rsidRDefault="004E4C6C" w:rsidP="004E4C6C">
            <w:pPr>
              <w:spacing w:line="23" w:lineRule="atLeast"/>
              <w:rPr>
                <w:rFonts w:ascii="Arial" w:hAnsi="Arial" w:cs="Arial"/>
                <w:bCs/>
                <w:sz w:val="24"/>
                <w:szCs w:val="24"/>
              </w:rPr>
            </w:pPr>
            <w:r w:rsidRPr="00A9104A">
              <w:rPr>
                <w:rFonts w:ascii="Arial" w:hAnsi="Arial" w:cs="Arial"/>
                <w:bCs/>
                <w:sz w:val="24"/>
                <w:szCs w:val="24"/>
              </w:rPr>
              <w:t>2.</w:t>
            </w:r>
          </w:p>
        </w:tc>
        <w:tc>
          <w:tcPr>
            <w:tcW w:w="2833" w:type="dxa"/>
            <w:tcBorders>
              <w:top w:val="single" w:sz="4" w:space="0" w:color="auto"/>
              <w:left w:val="single" w:sz="4" w:space="0" w:color="auto"/>
              <w:bottom w:val="single" w:sz="4" w:space="0" w:color="auto"/>
              <w:right w:val="single" w:sz="4" w:space="0" w:color="auto"/>
            </w:tcBorders>
            <w:vAlign w:val="center"/>
          </w:tcPr>
          <w:p w14:paraId="1A6D6557" w14:textId="1F86C3BA" w:rsidR="004E4C6C" w:rsidRPr="00A9104A" w:rsidRDefault="003D7423" w:rsidP="004E4C6C">
            <w:pPr>
              <w:spacing w:line="23" w:lineRule="atLeast"/>
              <w:rPr>
                <w:rFonts w:ascii="Arial" w:hAnsi="Arial" w:cs="Arial"/>
                <w:sz w:val="24"/>
                <w:szCs w:val="24"/>
              </w:rPr>
            </w:pPr>
            <w:r w:rsidRPr="00A9104A">
              <w:rPr>
                <w:rFonts w:ascii="Arial" w:hAnsi="Arial" w:cs="Arial"/>
                <w:b/>
                <w:bCs/>
                <w:sz w:val="24"/>
                <w:szCs w:val="24"/>
              </w:rPr>
              <w:t>Bendrosios išlaidos</w:t>
            </w:r>
          </w:p>
        </w:tc>
        <w:tc>
          <w:tcPr>
            <w:tcW w:w="3979" w:type="dxa"/>
            <w:tcBorders>
              <w:top w:val="single" w:sz="4" w:space="0" w:color="auto"/>
              <w:left w:val="single" w:sz="4" w:space="0" w:color="auto"/>
              <w:bottom w:val="single" w:sz="4" w:space="0" w:color="auto"/>
              <w:right w:val="single" w:sz="4" w:space="0" w:color="auto"/>
            </w:tcBorders>
            <w:vAlign w:val="center"/>
          </w:tcPr>
          <w:p w14:paraId="71D58648" w14:textId="77777777" w:rsidR="004E4C6C" w:rsidRPr="00A9104A" w:rsidRDefault="004E4C6C" w:rsidP="004E4C6C">
            <w:pPr>
              <w:rPr>
                <w:rFonts w:ascii="Arial" w:hAnsi="Arial" w:cs="Arial"/>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278D6388" w14:textId="4DAD1918" w:rsidR="004E4C6C" w:rsidRPr="00A9104A" w:rsidRDefault="00FC5F7E" w:rsidP="004E4C6C">
            <w:pPr>
              <w:tabs>
                <w:tab w:val="left" w:pos="567"/>
              </w:tabs>
              <w:jc w:val="center"/>
              <w:rPr>
                <w:rFonts w:ascii="Arial" w:hAnsi="Arial" w:cs="Arial"/>
                <w:b/>
                <w:sz w:val="24"/>
                <w:szCs w:val="24"/>
              </w:rPr>
            </w:pPr>
            <w:r>
              <w:rPr>
                <w:rFonts w:ascii="Arial" w:hAnsi="Arial" w:cs="Arial"/>
                <w:b/>
                <w:sz w:val="24"/>
                <w:szCs w:val="24"/>
              </w:rPr>
              <w:t>126</w:t>
            </w:r>
            <w:r w:rsidR="004C0B9D" w:rsidRPr="00A9104A">
              <w:rPr>
                <w:rFonts w:ascii="Arial" w:hAnsi="Arial" w:cs="Arial"/>
                <w:b/>
                <w:sz w:val="24"/>
                <w:szCs w:val="24"/>
              </w:rPr>
              <w:t>,00</w:t>
            </w:r>
          </w:p>
        </w:tc>
      </w:tr>
      <w:tr w:rsidR="004E4C6C" w:rsidRPr="006C5769" w14:paraId="647E23C3"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35EDBFFE" w14:textId="1755430D" w:rsidR="004E4C6C" w:rsidRPr="00A9104A" w:rsidRDefault="004E4C6C" w:rsidP="004E4C6C">
            <w:pPr>
              <w:spacing w:line="23" w:lineRule="atLeast"/>
              <w:rPr>
                <w:rFonts w:ascii="Arial" w:hAnsi="Arial" w:cs="Arial"/>
                <w:bCs/>
                <w:sz w:val="24"/>
                <w:szCs w:val="24"/>
              </w:rPr>
            </w:pPr>
            <w:r w:rsidRPr="00A9104A">
              <w:rPr>
                <w:rFonts w:ascii="Arial" w:hAnsi="Arial" w:cs="Arial"/>
                <w:bCs/>
                <w:sz w:val="24"/>
                <w:szCs w:val="24"/>
              </w:rPr>
              <w:t>2.1.</w:t>
            </w:r>
          </w:p>
        </w:tc>
        <w:tc>
          <w:tcPr>
            <w:tcW w:w="2833" w:type="dxa"/>
            <w:tcBorders>
              <w:top w:val="single" w:sz="4" w:space="0" w:color="auto"/>
              <w:left w:val="single" w:sz="4" w:space="0" w:color="auto"/>
              <w:bottom w:val="single" w:sz="4" w:space="0" w:color="auto"/>
              <w:right w:val="single" w:sz="4" w:space="0" w:color="auto"/>
            </w:tcBorders>
            <w:vAlign w:val="center"/>
          </w:tcPr>
          <w:p w14:paraId="7CEB3AE7" w14:textId="242FE8CC" w:rsidR="004E4C6C" w:rsidRPr="00A9104A" w:rsidRDefault="003D7423" w:rsidP="004E4C6C">
            <w:pPr>
              <w:spacing w:line="23" w:lineRule="atLeast"/>
              <w:rPr>
                <w:rFonts w:ascii="Arial" w:hAnsi="Arial" w:cs="Arial"/>
                <w:sz w:val="24"/>
                <w:szCs w:val="24"/>
              </w:rPr>
            </w:pPr>
            <w:r w:rsidRPr="00A9104A">
              <w:rPr>
                <w:rFonts w:ascii="Arial" w:hAnsi="Arial" w:cs="Arial"/>
                <w:sz w:val="24"/>
                <w:szCs w:val="24"/>
              </w:rPr>
              <w:t>Viešinimo išlaidos</w:t>
            </w:r>
          </w:p>
        </w:tc>
        <w:tc>
          <w:tcPr>
            <w:tcW w:w="3979" w:type="dxa"/>
            <w:tcBorders>
              <w:top w:val="single" w:sz="4" w:space="0" w:color="auto"/>
              <w:left w:val="single" w:sz="4" w:space="0" w:color="auto"/>
              <w:bottom w:val="single" w:sz="4" w:space="0" w:color="auto"/>
              <w:right w:val="single" w:sz="4" w:space="0" w:color="auto"/>
            </w:tcBorders>
            <w:vAlign w:val="center"/>
          </w:tcPr>
          <w:p w14:paraId="6570B807" w14:textId="77777777" w:rsidR="00FC5F7E" w:rsidRPr="00FC5F7E" w:rsidRDefault="00FC5F7E" w:rsidP="00FC5F7E">
            <w:pPr>
              <w:rPr>
                <w:rFonts w:ascii="Arial" w:hAnsi="Arial" w:cs="Arial"/>
                <w:sz w:val="24"/>
                <w:szCs w:val="24"/>
              </w:rPr>
            </w:pPr>
            <w:r w:rsidRPr="00FC5F7E">
              <w:rPr>
                <w:rFonts w:ascii="Arial" w:hAnsi="Arial" w:cs="Arial"/>
                <w:sz w:val="24"/>
                <w:szCs w:val="24"/>
              </w:rPr>
              <w:t>50 vnt. reklaminių plakatų - A3 formato, 200 vnt. kvietimų</w:t>
            </w:r>
          </w:p>
          <w:p w14:paraId="673FA2A2" w14:textId="3050C61A" w:rsidR="004E4C6C" w:rsidRPr="00A9104A" w:rsidRDefault="00FC5F7E" w:rsidP="00FC5F7E">
            <w:pPr>
              <w:rPr>
                <w:rFonts w:ascii="Arial" w:hAnsi="Arial" w:cs="Arial"/>
                <w:sz w:val="24"/>
                <w:szCs w:val="24"/>
              </w:rPr>
            </w:pPr>
            <w:r w:rsidRPr="00FC5F7E">
              <w:rPr>
                <w:rFonts w:ascii="Arial" w:hAnsi="Arial" w:cs="Arial"/>
                <w:sz w:val="24"/>
                <w:szCs w:val="24"/>
              </w:rPr>
              <w:t>- dvipusiai 200x90 mm.</w:t>
            </w:r>
          </w:p>
        </w:tc>
        <w:tc>
          <w:tcPr>
            <w:tcW w:w="2111" w:type="dxa"/>
            <w:tcBorders>
              <w:top w:val="single" w:sz="4" w:space="0" w:color="auto"/>
              <w:left w:val="single" w:sz="4" w:space="0" w:color="auto"/>
              <w:bottom w:val="single" w:sz="4" w:space="0" w:color="auto"/>
              <w:right w:val="single" w:sz="4" w:space="0" w:color="auto"/>
            </w:tcBorders>
            <w:vAlign w:val="center"/>
          </w:tcPr>
          <w:p w14:paraId="0F4EFE4A" w14:textId="305136AA" w:rsidR="004E4C6C" w:rsidRPr="00A9104A" w:rsidRDefault="00FC5F7E" w:rsidP="004E4C6C">
            <w:pPr>
              <w:tabs>
                <w:tab w:val="left" w:pos="567"/>
              </w:tabs>
              <w:jc w:val="center"/>
              <w:rPr>
                <w:rFonts w:ascii="Arial" w:hAnsi="Arial" w:cs="Arial"/>
                <w:bCs/>
                <w:sz w:val="24"/>
                <w:szCs w:val="24"/>
              </w:rPr>
            </w:pPr>
            <w:r>
              <w:rPr>
                <w:rFonts w:ascii="Arial" w:hAnsi="Arial" w:cs="Arial"/>
                <w:bCs/>
                <w:sz w:val="24"/>
                <w:szCs w:val="24"/>
              </w:rPr>
              <w:t>126</w:t>
            </w:r>
            <w:r w:rsidR="00F12A26">
              <w:rPr>
                <w:rFonts w:ascii="Arial" w:hAnsi="Arial" w:cs="Arial"/>
                <w:bCs/>
                <w:sz w:val="24"/>
                <w:szCs w:val="24"/>
              </w:rPr>
              <w:t>.</w:t>
            </w:r>
            <w:r w:rsidR="00BE2C8E" w:rsidRPr="00A9104A">
              <w:rPr>
                <w:rFonts w:ascii="Arial" w:hAnsi="Arial" w:cs="Arial"/>
                <w:bCs/>
                <w:sz w:val="24"/>
                <w:szCs w:val="24"/>
              </w:rPr>
              <w:t>00</w:t>
            </w:r>
          </w:p>
        </w:tc>
      </w:tr>
      <w:tr w:rsidR="006860CA" w:rsidRPr="001B2CA6" w14:paraId="7BBF67AE"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4D19F68" w14:textId="6103F3A5" w:rsidR="006860CA" w:rsidRPr="00A964B5" w:rsidRDefault="00BE2C8E" w:rsidP="006860CA">
            <w:pPr>
              <w:spacing w:line="23" w:lineRule="atLeast"/>
              <w:rPr>
                <w:rFonts w:ascii="Arial" w:hAnsi="Arial" w:cs="Arial"/>
                <w:b/>
                <w:sz w:val="24"/>
                <w:szCs w:val="24"/>
              </w:rPr>
            </w:pPr>
            <w:r w:rsidRPr="00A964B5">
              <w:rPr>
                <w:rFonts w:ascii="Arial" w:hAnsi="Arial" w:cs="Arial"/>
                <w:b/>
                <w:sz w:val="24"/>
                <w:szCs w:val="24"/>
              </w:rPr>
              <w:t>3</w:t>
            </w:r>
            <w:r w:rsidR="00EF2354" w:rsidRPr="00A964B5">
              <w:rPr>
                <w:rFonts w:ascii="Arial" w:hAnsi="Arial" w:cs="Arial"/>
                <w:b/>
                <w:sz w:val="24"/>
                <w:szCs w:val="24"/>
              </w:rPr>
              <w:t xml:space="preserve">. </w:t>
            </w:r>
          </w:p>
        </w:tc>
        <w:tc>
          <w:tcPr>
            <w:tcW w:w="2833" w:type="dxa"/>
            <w:tcBorders>
              <w:top w:val="single" w:sz="4" w:space="0" w:color="auto"/>
              <w:left w:val="single" w:sz="4" w:space="0" w:color="auto"/>
              <w:bottom w:val="single" w:sz="4" w:space="0" w:color="auto"/>
              <w:right w:val="single" w:sz="4" w:space="0" w:color="auto"/>
            </w:tcBorders>
            <w:vAlign w:val="center"/>
          </w:tcPr>
          <w:p w14:paraId="28DD5AEF" w14:textId="7C627815" w:rsidR="006860CA" w:rsidRPr="00A964B5" w:rsidRDefault="00EF2354" w:rsidP="0010516A">
            <w:pPr>
              <w:rPr>
                <w:rFonts w:ascii="Arial" w:hAnsi="Arial" w:cs="Arial"/>
                <w:b/>
                <w:sz w:val="24"/>
                <w:szCs w:val="24"/>
              </w:rPr>
            </w:pPr>
            <w:r w:rsidRPr="00A964B5">
              <w:rPr>
                <w:rFonts w:ascii="Arial" w:hAnsi="Arial" w:cs="Arial"/>
                <w:b/>
                <w:sz w:val="24"/>
                <w:szCs w:val="24"/>
              </w:rPr>
              <w:t>Netiesioginės išlaidos</w:t>
            </w:r>
          </w:p>
        </w:tc>
        <w:tc>
          <w:tcPr>
            <w:tcW w:w="3979" w:type="dxa"/>
            <w:tcBorders>
              <w:top w:val="single" w:sz="4" w:space="0" w:color="auto"/>
              <w:left w:val="single" w:sz="4" w:space="0" w:color="auto"/>
              <w:bottom w:val="single" w:sz="4" w:space="0" w:color="auto"/>
              <w:right w:val="single" w:sz="4" w:space="0" w:color="auto"/>
            </w:tcBorders>
            <w:vAlign w:val="center"/>
          </w:tcPr>
          <w:p w14:paraId="4EF649EE" w14:textId="0369672B" w:rsidR="006860CA" w:rsidRPr="00A9104A" w:rsidRDefault="00BE2C8E" w:rsidP="0010516A">
            <w:pPr>
              <w:rPr>
                <w:rFonts w:ascii="Arial" w:hAnsi="Arial" w:cs="Arial"/>
                <w:sz w:val="24"/>
                <w:szCs w:val="24"/>
              </w:rPr>
            </w:pPr>
            <w:r w:rsidRPr="00A9104A">
              <w:rPr>
                <w:rFonts w:ascii="Arial" w:hAnsi="Arial" w:cs="Arial"/>
                <w:sz w:val="24"/>
                <w:szCs w:val="24"/>
              </w:rPr>
              <w:t xml:space="preserve">Fiksuotoji norma netiesioginėms išlaidoms apmokėti – </w:t>
            </w:r>
            <w:r w:rsidR="00A964B5">
              <w:rPr>
                <w:rFonts w:ascii="Arial" w:hAnsi="Arial" w:cs="Arial"/>
                <w:sz w:val="24"/>
                <w:szCs w:val="24"/>
              </w:rPr>
              <w:t>8</w:t>
            </w:r>
            <w:r w:rsidRPr="00A9104A">
              <w:rPr>
                <w:rFonts w:ascii="Arial" w:hAnsi="Arial" w:cs="Arial"/>
                <w:sz w:val="24"/>
                <w:szCs w:val="24"/>
              </w:rPr>
              <w:t xml:space="preserve"> proc.</w:t>
            </w:r>
          </w:p>
        </w:tc>
        <w:tc>
          <w:tcPr>
            <w:tcW w:w="2111" w:type="dxa"/>
            <w:tcBorders>
              <w:top w:val="single" w:sz="4" w:space="0" w:color="auto"/>
              <w:left w:val="single" w:sz="4" w:space="0" w:color="auto"/>
              <w:bottom w:val="single" w:sz="4" w:space="0" w:color="auto"/>
              <w:right w:val="single" w:sz="4" w:space="0" w:color="auto"/>
            </w:tcBorders>
            <w:vAlign w:val="center"/>
          </w:tcPr>
          <w:p w14:paraId="597F17C3" w14:textId="3D979FB1" w:rsidR="006860CA" w:rsidRPr="00A964B5" w:rsidRDefault="00A964B5" w:rsidP="006860CA">
            <w:pPr>
              <w:tabs>
                <w:tab w:val="left" w:pos="567"/>
              </w:tabs>
              <w:jc w:val="center"/>
              <w:rPr>
                <w:rFonts w:ascii="Arial" w:hAnsi="Arial" w:cs="Arial"/>
                <w:b/>
                <w:sz w:val="24"/>
                <w:szCs w:val="24"/>
              </w:rPr>
            </w:pPr>
            <w:r w:rsidRPr="00A964B5">
              <w:rPr>
                <w:rFonts w:ascii="Arial" w:hAnsi="Arial" w:cs="Arial"/>
                <w:b/>
                <w:sz w:val="24"/>
                <w:szCs w:val="24"/>
              </w:rPr>
              <w:t>1 863</w:t>
            </w:r>
            <w:r w:rsidR="00BE2C8E" w:rsidRPr="00A964B5">
              <w:rPr>
                <w:rFonts w:ascii="Arial" w:hAnsi="Arial" w:cs="Arial"/>
                <w:b/>
                <w:sz w:val="24"/>
                <w:szCs w:val="24"/>
              </w:rPr>
              <w:t>,00</w:t>
            </w:r>
          </w:p>
        </w:tc>
      </w:tr>
    </w:tbl>
    <w:p w14:paraId="5A0513D9" w14:textId="77777777" w:rsidR="00B318FE" w:rsidRDefault="00A67FAA" w:rsidP="00A67FAA">
      <w:pPr>
        <w:rPr>
          <w:rFonts w:ascii="Arial" w:eastAsia="Times New Roman" w:hAnsi="Arial" w:cs="Arial"/>
          <w:sz w:val="24"/>
          <w:szCs w:val="24"/>
        </w:rPr>
      </w:pPr>
      <w:bookmarkStart w:id="2" w:name="_Hlk5372363"/>
      <w:bookmarkStart w:id="3" w:name="_Hlk5372260"/>
      <w:r>
        <w:rPr>
          <w:rFonts w:ascii="Arial" w:eastAsia="Times New Roman" w:hAnsi="Arial" w:cs="Arial"/>
          <w:sz w:val="24"/>
          <w:szCs w:val="24"/>
        </w:rPr>
        <w:t xml:space="preserve">  </w:t>
      </w:r>
      <w:r w:rsidR="001B2CA6">
        <w:rPr>
          <w:rFonts w:ascii="Arial" w:eastAsia="Times New Roman" w:hAnsi="Arial" w:cs="Arial"/>
          <w:sz w:val="24"/>
          <w:szCs w:val="24"/>
        </w:rPr>
        <w:t xml:space="preserve">          </w:t>
      </w:r>
    </w:p>
    <w:p w14:paraId="270C52B7" w14:textId="00673314" w:rsidR="00620EB9" w:rsidRPr="00620EB9" w:rsidRDefault="00B318FE" w:rsidP="00A67FAA">
      <w:pPr>
        <w:rPr>
          <w:rFonts w:ascii="Arial" w:eastAsia="Times New Roman" w:hAnsi="Arial" w:cs="Arial"/>
          <w:sz w:val="24"/>
          <w:szCs w:val="24"/>
        </w:rPr>
      </w:pPr>
      <w:r>
        <w:rPr>
          <w:rFonts w:ascii="Arial" w:eastAsia="Times New Roman" w:hAnsi="Arial" w:cs="Arial"/>
          <w:sz w:val="24"/>
          <w:szCs w:val="24"/>
        </w:rPr>
        <w:t xml:space="preserve">      </w:t>
      </w:r>
      <w:r w:rsidR="001B2CA6">
        <w:rPr>
          <w:rFonts w:ascii="Arial" w:eastAsia="Times New Roman" w:hAnsi="Arial" w:cs="Arial"/>
          <w:sz w:val="24"/>
          <w:szCs w:val="24"/>
        </w:rPr>
        <w:t xml:space="preserve"> </w:t>
      </w:r>
      <w:r w:rsidR="00A67FAA">
        <w:rPr>
          <w:rFonts w:ascii="Arial" w:eastAsia="Times New Roman" w:hAnsi="Arial" w:cs="Arial"/>
          <w:sz w:val="24"/>
          <w:szCs w:val="24"/>
        </w:rPr>
        <w:t xml:space="preserve"> </w:t>
      </w:r>
      <w:r w:rsidR="00620EB9" w:rsidRPr="00620EB9">
        <w:rPr>
          <w:rFonts w:ascii="Arial" w:eastAsia="Times New Roman" w:hAnsi="Arial" w:cs="Arial"/>
          <w:sz w:val="24"/>
          <w:szCs w:val="24"/>
        </w:rPr>
        <w:t>Iki projekto įgyvendinimo pabaigos turite pasiekti ir iki projekto kontrolės laikotarpio pabaigos (kai kontrolės laikotarpis taikomas) išlaikyti šiuos projekto priežiūros rodiklius: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7"/>
        <w:gridCol w:w="5392"/>
        <w:gridCol w:w="3687"/>
      </w:tblGrid>
      <w:tr w:rsidR="00620EB9" w:rsidRPr="001B2CA6" w14:paraId="54AE38A1" w14:textId="77777777" w:rsidTr="001B2CA6">
        <w:trPr>
          <w:trHeight w:val="555"/>
        </w:trPr>
        <w:tc>
          <w:tcPr>
            <w:tcW w:w="289" w:type="pct"/>
            <w:tcMar>
              <w:left w:w="57" w:type="dxa"/>
            </w:tcMar>
            <w:vAlign w:val="center"/>
            <w:hideMark/>
          </w:tcPr>
          <w:bookmarkEnd w:id="2"/>
          <w:bookmarkEnd w:id="3"/>
          <w:p w14:paraId="1ECDEB28" w14:textId="77777777" w:rsidR="00620EB9" w:rsidRPr="001B2CA6" w:rsidRDefault="00620EB9" w:rsidP="00652254">
            <w:pPr>
              <w:spacing w:before="100" w:beforeAutospacing="1" w:after="100" w:afterAutospacing="1" w:line="23" w:lineRule="atLeast"/>
              <w:jc w:val="left"/>
              <w:rPr>
                <w:rFonts w:ascii="Arial" w:eastAsia="Times New Roman" w:hAnsi="Arial" w:cs="Arial"/>
                <w:b/>
                <w:spacing w:val="4"/>
              </w:rPr>
            </w:pPr>
            <w:r w:rsidRPr="001B2CA6">
              <w:rPr>
                <w:rFonts w:ascii="Arial" w:eastAsia="Times New Roman" w:hAnsi="Arial" w:cs="Arial"/>
                <w:b/>
              </w:rPr>
              <w:t>Eil. Nr.</w:t>
            </w:r>
          </w:p>
        </w:tc>
        <w:tc>
          <w:tcPr>
            <w:tcW w:w="2798" w:type="pct"/>
            <w:tcMar>
              <w:left w:w="57" w:type="dxa"/>
            </w:tcMar>
            <w:vAlign w:val="center"/>
            <w:hideMark/>
          </w:tcPr>
          <w:p w14:paraId="5CC32B9B" w14:textId="77777777" w:rsidR="00620EB9" w:rsidRPr="001B2CA6" w:rsidRDefault="00620EB9" w:rsidP="00E9085F">
            <w:pPr>
              <w:spacing w:before="100" w:beforeAutospacing="1" w:after="100" w:afterAutospacing="1" w:line="23" w:lineRule="atLeast"/>
              <w:jc w:val="center"/>
              <w:rPr>
                <w:rFonts w:ascii="Arial" w:eastAsia="Times New Roman" w:hAnsi="Arial" w:cs="Arial"/>
                <w:b/>
                <w:spacing w:val="4"/>
                <w:highlight w:val="yellow"/>
              </w:rPr>
            </w:pPr>
            <w:r w:rsidRPr="001B2CA6">
              <w:rPr>
                <w:rFonts w:ascii="Arial" w:eastAsia="Times New Roman" w:hAnsi="Arial" w:cs="Arial"/>
                <w:b/>
                <w:spacing w:val="4"/>
              </w:rPr>
              <w:t>Rodikliai</w:t>
            </w:r>
          </w:p>
        </w:tc>
        <w:tc>
          <w:tcPr>
            <w:tcW w:w="1913" w:type="pct"/>
            <w:vAlign w:val="center"/>
            <w:hideMark/>
          </w:tcPr>
          <w:p w14:paraId="466CBD7D" w14:textId="77777777" w:rsidR="00620EB9" w:rsidRPr="001B2CA6" w:rsidRDefault="00620EB9" w:rsidP="00E9085F">
            <w:pPr>
              <w:spacing w:before="100" w:beforeAutospacing="1" w:after="100" w:afterAutospacing="1" w:line="23" w:lineRule="atLeast"/>
              <w:jc w:val="center"/>
              <w:rPr>
                <w:rFonts w:ascii="Arial" w:eastAsia="Times New Roman" w:hAnsi="Arial" w:cs="Arial"/>
                <w:b/>
                <w:spacing w:val="4"/>
              </w:rPr>
            </w:pPr>
            <w:r w:rsidRPr="001B2CA6">
              <w:rPr>
                <w:rFonts w:ascii="Arial" w:eastAsia="Times New Roman" w:hAnsi="Arial" w:cs="Arial"/>
                <w:b/>
                <w:spacing w:val="4"/>
              </w:rPr>
              <w:t>Pasiekimo reikšmė</w:t>
            </w:r>
          </w:p>
        </w:tc>
      </w:tr>
      <w:tr w:rsidR="00021C7B" w:rsidRPr="001B2CA6" w14:paraId="37267FB4" w14:textId="77777777" w:rsidTr="001B2CA6">
        <w:trPr>
          <w:trHeight w:val="555"/>
        </w:trPr>
        <w:tc>
          <w:tcPr>
            <w:tcW w:w="289" w:type="pct"/>
            <w:tcMar>
              <w:left w:w="57" w:type="dxa"/>
            </w:tcMar>
            <w:vAlign w:val="center"/>
            <w:hideMark/>
          </w:tcPr>
          <w:p w14:paraId="3ABF589F" w14:textId="02657F65" w:rsidR="00021C7B" w:rsidRPr="008A454B" w:rsidRDefault="00021C7B"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1.</w:t>
            </w:r>
          </w:p>
        </w:tc>
        <w:tc>
          <w:tcPr>
            <w:tcW w:w="2798" w:type="pct"/>
            <w:tcMar>
              <w:left w:w="57" w:type="dxa"/>
            </w:tcMar>
            <w:hideMark/>
          </w:tcPr>
          <w:p w14:paraId="5481C846" w14:textId="62F9314B" w:rsidR="00021C7B" w:rsidRPr="008A454B" w:rsidRDefault="00CD2E50" w:rsidP="00021C7B">
            <w:pPr>
              <w:spacing w:after="0" w:line="23" w:lineRule="atLeast"/>
              <w:jc w:val="left"/>
              <w:rPr>
                <w:rFonts w:ascii="Arial" w:eastAsia="Times New Roman" w:hAnsi="Arial" w:cs="Arial"/>
                <w:color w:val="FF0000"/>
                <w:spacing w:val="4"/>
                <w:sz w:val="24"/>
                <w:szCs w:val="24"/>
                <w:highlight w:val="yellow"/>
              </w:rPr>
            </w:pPr>
            <w:r w:rsidRPr="008A454B">
              <w:rPr>
                <w:rFonts w:ascii="Arial" w:hAnsi="Arial" w:cs="Arial"/>
                <w:iCs/>
                <w:color w:val="000000"/>
                <w:sz w:val="24"/>
                <w:szCs w:val="24"/>
              </w:rPr>
              <w:t xml:space="preserve">Socialinės </w:t>
            </w:r>
            <w:proofErr w:type="spellStart"/>
            <w:r w:rsidRPr="008A454B">
              <w:rPr>
                <w:rFonts w:ascii="Arial" w:hAnsi="Arial" w:cs="Arial"/>
                <w:iCs/>
                <w:color w:val="000000"/>
                <w:sz w:val="24"/>
                <w:szCs w:val="24"/>
              </w:rPr>
              <w:t>įtraukties</w:t>
            </w:r>
            <w:proofErr w:type="spellEnd"/>
            <w:r w:rsidRPr="008A454B">
              <w:rPr>
                <w:rFonts w:ascii="Arial" w:hAnsi="Arial" w:cs="Arial"/>
                <w:iCs/>
                <w:color w:val="000000"/>
                <w:sz w:val="24"/>
                <w:szCs w:val="24"/>
              </w:rPr>
              <w:t xml:space="preserve"> skatinimas. Asmenų, kuriems taikomi remiami socialinės </w:t>
            </w:r>
            <w:proofErr w:type="spellStart"/>
            <w:r w:rsidRPr="008A454B">
              <w:rPr>
                <w:rFonts w:ascii="Arial" w:hAnsi="Arial" w:cs="Arial"/>
                <w:iCs/>
                <w:color w:val="000000"/>
                <w:sz w:val="24"/>
                <w:szCs w:val="24"/>
              </w:rPr>
              <w:t>įtraukties</w:t>
            </w:r>
            <w:proofErr w:type="spellEnd"/>
            <w:r w:rsidRPr="008A454B">
              <w:rPr>
                <w:rFonts w:ascii="Arial" w:hAnsi="Arial" w:cs="Arial"/>
                <w:iCs/>
                <w:color w:val="000000"/>
                <w:sz w:val="24"/>
                <w:szCs w:val="24"/>
              </w:rPr>
              <w:t xml:space="preserve"> projektai, skaičius (R.42)</w:t>
            </w:r>
          </w:p>
        </w:tc>
        <w:tc>
          <w:tcPr>
            <w:tcW w:w="1913" w:type="pct"/>
            <w:vAlign w:val="center"/>
            <w:hideMark/>
          </w:tcPr>
          <w:p w14:paraId="1783D246" w14:textId="3D30F7A5" w:rsidR="00021C7B" w:rsidRPr="008A454B" w:rsidRDefault="00A964B5"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81</w:t>
            </w:r>
            <w:r w:rsidR="003D7423" w:rsidRPr="008A454B">
              <w:rPr>
                <w:rFonts w:ascii="Arial" w:eastAsia="Times New Roman" w:hAnsi="Arial" w:cs="Arial"/>
                <w:color w:val="000000"/>
                <w:sz w:val="24"/>
                <w:szCs w:val="24"/>
                <w:lang w:eastAsia="lt-LT"/>
              </w:rPr>
              <w:t xml:space="preserve"> </w:t>
            </w:r>
            <w:r>
              <w:rPr>
                <w:rFonts w:ascii="Arial" w:eastAsia="Times New Roman" w:hAnsi="Arial" w:cs="Arial"/>
                <w:color w:val="000000"/>
                <w:sz w:val="24"/>
                <w:szCs w:val="24"/>
                <w:lang w:eastAsia="lt-LT"/>
              </w:rPr>
              <w:t>dalyvių</w:t>
            </w:r>
          </w:p>
        </w:tc>
      </w:tr>
      <w:tr w:rsidR="003D7423" w:rsidRPr="001B2CA6" w14:paraId="6199593D" w14:textId="77777777" w:rsidTr="001B2CA6">
        <w:trPr>
          <w:trHeight w:val="555"/>
        </w:trPr>
        <w:tc>
          <w:tcPr>
            <w:tcW w:w="289" w:type="pct"/>
            <w:tcMar>
              <w:left w:w="57" w:type="dxa"/>
            </w:tcMar>
            <w:vAlign w:val="center"/>
          </w:tcPr>
          <w:p w14:paraId="41B1B260" w14:textId="0E9EE544"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 xml:space="preserve">2. </w:t>
            </w:r>
          </w:p>
        </w:tc>
        <w:tc>
          <w:tcPr>
            <w:tcW w:w="2798" w:type="pct"/>
            <w:tcMar>
              <w:left w:w="57" w:type="dxa"/>
            </w:tcMar>
          </w:tcPr>
          <w:p w14:paraId="5914D93A" w14:textId="3F55815A"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Vietos projektas įgyvendinamas kartu su partneriais</w:t>
            </w:r>
          </w:p>
        </w:tc>
        <w:tc>
          <w:tcPr>
            <w:tcW w:w="1913" w:type="pct"/>
            <w:vAlign w:val="center"/>
          </w:tcPr>
          <w:p w14:paraId="0FDE636F" w14:textId="1B9D0431" w:rsidR="003D7423"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2 vnt.</w:t>
            </w:r>
          </w:p>
        </w:tc>
      </w:tr>
      <w:tr w:rsidR="003D7423" w:rsidRPr="001B2CA6" w14:paraId="06BE48C0" w14:textId="77777777" w:rsidTr="001B2CA6">
        <w:trPr>
          <w:trHeight w:val="555"/>
        </w:trPr>
        <w:tc>
          <w:tcPr>
            <w:tcW w:w="289" w:type="pct"/>
            <w:tcMar>
              <w:left w:w="57" w:type="dxa"/>
            </w:tcMar>
            <w:vAlign w:val="center"/>
          </w:tcPr>
          <w:p w14:paraId="57B95786" w14:textId="179638E3"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3.</w:t>
            </w:r>
          </w:p>
        </w:tc>
        <w:tc>
          <w:tcPr>
            <w:tcW w:w="2798" w:type="pct"/>
            <w:tcMar>
              <w:left w:w="57" w:type="dxa"/>
            </w:tcMar>
          </w:tcPr>
          <w:p w14:paraId="7C5FA29E" w14:textId="08B54914"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Projekto naudos gavėjų didesnė teritorinė aprėptis</w:t>
            </w:r>
          </w:p>
        </w:tc>
        <w:tc>
          <w:tcPr>
            <w:tcW w:w="1913" w:type="pct"/>
            <w:vAlign w:val="center"/>
          </w:tcPr>
          <w:p w14:paraId="7BEE79A9" w14:textId="2F0E46F7" w:rsidR="003D7423"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3 vnt.</w:t>
            </w:r>
          </w:p>
        </w:tc>
      </w:tr>
      <w:tr w:rsidR="004E4B01" w:rsidRPr="001B2CA6" w14:paraId="49BBDC7D" w14:textId="77777777" w:rsidTr="001B2CA6">
        <w:trPr>
          <w:trHeight w:val="555"/>
        </w:trPr>
        <w:tc>
          <w:tcPr>
            <w:tcW w:w="289" w:type="pct"/>
            <w:tcMar>
              <w:left w:w="57" w:type="dxa"/>
            </w:tcMar>
            <w:vAlign w:val="center"/>
          </w:tcPr>
          <w:p w14:paraId="3364E1DA" w14:textId="7D4BD11F" w:rsidR="004E4B01" w:rsidRPr="008A454B" w:rsidRDefault="004A19D4" w:rsidP="00021C7B">
            <w:pPr>
              <w:spacing w:after="0" w:line="23" w:lineRule="atLeast"/>
              <w:jc w:val="center"/>
              <w:rPr>
                <w:rFonts w:ascii="Arial" w:eastAsia="Times New Roman" w:hAnsi="Arial" w:cs="Arial"/>
                <w:spacing w:val="4"/>
                <w:sz w:val="24"/>
                <w:szCs w:val="24"/>
              </w:rPr>
            </w:pPr>
            <w:r>
              <w:rPr>
                <w:rFonts w:ascii="Arial" w:eastAsia="Times New Roman" w:hAnsi="Arial" w:cs="Arial"/>
                <w:spacing w:val="4"/>
                <w:sz w:val="24"/>
                <w:szCs w:val="24"/>
              </w:rPr>
              <w:t>4</w:t>
            </w:r>
            <w:r w:rsidR="004E4B01" w:rsidRPr="008A454B">
              <w:rPr>
                <w:rFonts w:ascii="Arial" w:eastAsia="Times New Roman" w:hAnsi="Arial" w:cs="Arial"/>
                <w:spacing w:val="4"/>
                <w:sz w:val="24"/>
                <w:szCs w:val="24"/>
              </w:rPr>
              <w:t>.</w:t>
            </w:r>
          </w:p>
        </w:tc>
        <w:tc>
          <w:tcPr>
            <w:tcW w:w="2798" w:type="pct"/>
            <w:tcMar>
              <w:left w:w="57" w:type="dxa"/>
            </w:tcMar>
          </w:tcPr>
          <w:p w14:paraId="40392590" w14:textId="057D9E96" w:rsidR="004E4B01" w:rsidRPr="008A454B" w:rsidRDefault="00A964B5" w:rsidP="004A19D4">
            <w:pPr>
              <w:spacing w:after="0" w:line="23" w:lineRule="atLeast"/>
              <w:jc w:val="left"/>
              <w:rPr>
                <w:rFonts w:ascii="Arial" w:hAnsi="Arial" w:cs="Arial"/>
                <w:iCs/>
                <w:color w:val="000000"/>
                <w:sz w:val="24"/>
                <w:szCs w:val="24"/>
              </w:rPr>
            </w:pPr>
            <w:r w:rsidRPr="00A964B5">
              <w:rPr>
                <w:rFonts w:ascii="Arial" w:hAnsi="Arial" w:cs="Arial"/>
                <w:iCs/>
                <w:color w:val="000000"/>
                <w:sz w:val="24"/>
                <w:szCs w:val="24"/>
              </w:rPr>
              <w:t>Bendras projekto dalyvių skaičius</w:t>
            </w:r>
          </w:p>
        </w:tc>
        <w:tc>
          <w:tcPr>
            <w:tcW w:w="1913" w:type="pct"/>
            <w:vAlign w:val="center"/>
          </w:tcPr>
          <w:p w14:paraId="6B62D615" w14:textId="3D3C61D2" w:rsidR="004E4B01" w:rsidRPr="008A454B" w:rsidRDefault="004A19D4"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2</w:t>
            </w:r>
            <w:r w:rsidR="00A964B5">
              <w:rPr>
                <w:rFonts w:ascii="Arial" w:eastAsia="Times New Roman" w:hAnsi="Arial" w:cs="Arial"/>
                <w:color w:val="000000"/>
                <w:sz w:val="24"/>
                <w:szCs w:val="24"/>
                <w:lang w:eastAsia="lt-LT"/>
              </w:rPr>
              <w:t>50</w:t>
            </w:r>
            <w:r w:rsidR="00DE0A41" w:rsidRPr="008A454B">
              <w:rPr>
                <w:rFonts w:ascii="Arial" w:eastAsia="Times New Roman" w:hAnsi="Arial" w:cs="Arial"/>
                <w:color w:val="000000"/>
                <w:sz w:val="24"/>
                <w:szCs w:val="24"/>
                <w:lang w:eastAsia="lt-LT"/>
              </w:rPr>
              <w:t xml:space="preserve"> dalyvių</w:t>
            </w:r>
          </w:p>
        </w:tc>
      </w:tr>
      <w:tr w:rsidR="004C0B9D" w:rsidRPr="001B2CA6" w14:paraId="336F5DFE" w14:textId="77777777" w:rsidTr="001B2CA6">
        <w:trPr>
          <w:trHeight w:val="555"/>
        </w:trPr>
        <w:tc>
          <w:tcPr>
            <w:tcW w:w="289" w:type="pct"/>
            <w:tcMar>
              <w:left w:w="57" w:type="dxa"/>
            </w:tcMar>
            <w:vAlign w:val="center"/>
          </w:tcPr>
          <w:p w14:paraId="778A5BD8" w14:textId="286B0826" w:rsidR="004C0B9D" w:rsidRPr="008A454B" w:rsidRDefault="004A19D4" w:rsidP="00021C7B">
            <w:pPr>
              <w:spacing w:after="0" w:line="23" w:lineRule="atLeast"/>
              <w:jc w:val="center"/>
              <w:rPr>
                <w:rFonts w:ascii="Arial" w:eastAsia="Times New Roman" w:hAnsi="Arial" w:cs="Arial"/>
                <w:spacing w:val="4"/>
                <w:sz w:val="24"/>
                <w:szCs w:val="24"/>
              </w:rPr>
            </w:pPr>
            <w:r>
              <w:rPr>
                <w:rFonts w:ascii="Arial" w:eastAsia="Times New Roman" w:hAnsi="Arial" w:cs="Arial"/>
                <w:spacing w:val="4"/>
                <w:sz w:val="24"/>
                <w:szCs w:val="24"/>
              </w:rPr>
              <w:t>5</w:t>
            </w:r>
            <w:r w:rsidR="004C0B9D" w:rsidRPr="008A454B">
              <w:rPr>
                <w:rFonts w:ascii="Arial" w:eastAsia="Times New Roman" w:hAnsi="Arial" w:cs="Arial"/>
                <w:spacing w:val="4"/>
                <w:sz w:val="24"/>
                <w:szCs w:val="24"/>
              </w:rPr>
              <w:t>.</w:t>
            </w:r>
          </w:p>
        </w:tc>
        <w:tc>
          <w:tcPr>
            <w:tcW w:w="2798" w:type="pct"/>
            <w:tcMar>
              <w:left w:w="57" w:type="dxa"/>
            </w:tcMar>
          </w:tcPr>
          <w:p w14:paraId="11F25DDD" w14:textId="4AA6756E" w:rsidR="004C0B9D" w:rsidRPr="008A454B" w:rsidRDefault="00A964B5" w:rsidP="00021C7B">
            <w:pPr>
              <w:spacing w:after="0" w:line="23" w:lineRule="atLeast"/>
              <w:jc w:val="left"/>
              <w:rPr>
                <w:rFonts w:ascii="Arial" w:hAnsi="Arial" w:cs="Arial"/>
                <w:iCs/>
                <w:color w:val="000000"/>
                <w:sz w:val="24"/>
                <w:szCs w:val="24"/>
              </w:rPr>
            </w:pPr>
            <w:r w:rsidRPr="00A964B5">
              <w:rPr>
                <w:rFonts w:ascii="Arial" w:hAnsi="Arial" w:cs="Arial"/>
                <w:iCs/>
                <w:color w:val="000000"/>
                <w:sz w:val="24"/>
                <w:szCs w:val="24"/>
              </w:rPr>
              <w:t>Bendras projekte numatytų renginių skaičius</w:t>
            </w:r>
          </w:p>
        </w:tc>
        <w:tc>
          <w:tcPr>
            <w:tcW w:w="1913" w:type="pct"/>
            <w:vAlign w:val="center"/>
          </w:tcPr>
          <w:p w14:paraId="1A07AC72" w14:textId="1CA3BB37" w:rsidR="004C0B9D" w:rsidRPr="008A454B" w:rsidRDefault="00A964B5"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3</w:t>
            </w:r>
            <w:r w:rsidR="00DE0A41" w:rsidRPr="008A454B">
              <w:rPr>
                <w:rFonts w:ascii="Arial" w:eastAsia="Times New Roman" w:hAnsi="Arial" w:cs="Arial"/>
                <w:color w:val="000000"/>
                <w:sz w:val="24"/>
                <w:szCs w:val="24"/>
                <w:lang w:eastAsia="lt-LT"/>
              </w:rPr>
              <w:t xml:space="preserve"> vnt.</w:t>
            </w:r>
          </w:p>
        </w:tc>
      </w:tr>
      <w:tr w:rsidR="00A964B5" w:rsidRPr="001B2CA6" w14:paraId="054177E9" w14:textId="77777777" w:rsidTr="001B2CA6">
        <w:trPr>
          <w:trHeight w:val="555"/>
        </w:trPr>
        <w:tc>
          <w:tcPr>
            <w:tcW w:w="289" w:type="pct"/>
            <w:tcMar>
              <w:left w:w="57" w:type="dxa"/>
            </w:tcMar>
            <w:vAlign w:val="center"/>
          </w:tcPr>
          <w:p w14:paraId="46F21EC3" w14:textId="4952E01C" w:rsidR="00A964B5" w:rsidRDefault="00A964B5" w:rsidP="00021C7B">
            <w:pPr>
              <w:spacing w:after="0" w:line="23" w:lineRule="atLeast"/>
              <w:jc w:val="center"/>
              <w:rPr>
                <w:rFonts w:ascii="Arial" w:eastAsia="Times New Roman" w:hAnsi="Arial" w:cs="Arial"/>
                <w:spacing w:val="4"/>
                <w:sz w:val="24"/>
                <w:szCs w:val="24"/>
              </w:rPr>
            </w:pPr>
            <w:r>
              <w:rPr>
                <w:rFonts w:ascii="Arial" w:eastAsia="Times New Roman" w:hAnsi="Arial" w:cs="Arial"/>
                <w:spacing w:val="4"/>
                <w:sz w:val="24"/>
                <w:szCs w:val="24"/>
              </w:rPr>
              <w:t>6.</w:t>
            </w:r>
          </w:p>
        </w:tc>
        <w:tc>
          <w:tcPr>
            <w:tcW w:w="2798" w:type="pct"/>
            <w:tcMar>
              <w:left w:w="57" w:type="dxa"/>
            </w:tcMar>
          </w:tcPr>
          <w:p w14:paraId="5192E951" w14:textId="540D98A5" w:rsidR="00A964B5" w:rsidRPr="00A964B5" w:rsidRDefault="00A964B5" w:rsidP="00021C7B">
            <w:pPr>
              <w:spacing w:after="0" w:line="23" w:lineRule="atLeast"/>
              <w:jc w:val="left"/>
              <w:rPr>
                <w:rFonts w:ascii="Arial" w:hAnsi="Arial" w:cs="Arial"/>
                <w:iCs/>
                <w:color w:val="000000"/>
                <w:sz w:val="24"/>
                <w:szCs w:val="24"/>
              </w:rPr>
            </w:pPr>
            <w:r w:rsidRPr="00A964B5">
              <w:rPr>
                <w:rFonts w:ascii="Arial" w:hAnsi="Arial" w:cs="Arial"/>
                <w:iCs/>
                <w:color w:val="000000"/>
                <w:sz w:val="24"/>
                <w:szCs w:val="24"/>
              </w:rPr>
              <w:t>Gerosios patirties ir lėtojo turizmo išvykos į Šalčininkų kraštą dalyvių skaičius</w:t>
            </w:r>
          </w:p>
        </w:tc>
        <w:tc>
          <w:tcPr>
            <w:tcW w:w="1913" w:type="pct"/>
            <w:vAlign w:val="center"/>
          </w:tcPr>
          <w:p w14:paraId="0C0DB766" w14:textId="4E5AF808" w:rsidR="00A964B5" w:rsidRDefault="00A964B5"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45 dalyviai</w:t>
            </w:r>
          </w:p>
        </w:tc>
      </w:tr>
    </w:tbl>
    <w:p w14:paraId="0E377F69" w14:textId="77777777" w:rsidR="00620EB9" w:rsidRPr="00620EB9" w:rsidRDefault="00620EB9" w:rsidP="00F35A5F">
      <w:pPr>
        <w:spacing w:before="240" w:after="0" w:line="23" w:lineRule="atLeast"/>
        <w:ind w:firstLine="720"/>
        <w:jc w:val="left"/>
        <w:rPr>
          <w:rFonts w:ascii="Arial" w:eastAsia="Times New Roman" w:hAnsi="Arial" w:cs="Arial"/>
          <w:b/>
          <w:sz w:val="24"/>
          <w:szCs w:val="24"/>
        </w:rPr>
      </w:pPr>
      <w:bookmarkStart w:id="4" w:name="_Hlk5372268"/>
      <w:r w:rsidRPr="00620EB9">
        <w:rPr>
          <w:rFonts w:ascii="Arial" w:eastAsia="Times New Roman" w:hAnsi="Arial" w:cs="Arial"/>
          <w:b/>
          <w:sz w:val="24"/>
          <w:szCs w:val="24"/>
        </w:rPr>
        <w:t>Taip pat norėtume Jums priminti, kad su Paraiška įsipareigojote Vietos projekto įgyvendinimo laikotarpiu ir iki kontrolės laikotarpio pabaigos (</w:t>
      </w:r>
      <w:r w:rsidRPr="00620EB9">
        <w:rPr>
          <w:rFonts w:ascii="Arial" w:eastAsia="Times New Roman" w:hAnsi="Arial" w:cs="Arial"/>
          <w:b/>
          <w:color w:val="000000"/>
          <w:sz w:val="24"/>
          <w:szCs w:val="24"/>
        </w:rPr>
        <w:t>kai kontrolės laikotarpis taikomas</w:t>
      </w:r>
      <w:r w:rsidRPr="00620EB9">
        <w:rPr>
          <w:rFonts w:ascii="Arial" w:eastAsia="Times New Roman" w:hAnsi="Arial" w:cs="Arial"/>
          <w:b/>
          <w:sz w:val="24"/>
          <w:szCs w:val="24"/>
        </w:rPr>
        <w:t>) užtikrinti atitiktį</w:t>
      </w:r>
      <w:r w:rsidRPr="00620EB9">
        <w:rPr>
          <w:rFonts w:ascii="Arial" w:eastAsia="Times New Roman" w:hAnsi="Arial" w:cs="Arial"/>
          <w:bCs/>
          <w:sz w:val="24"/>
          <w:szCs w:val="24"/>
        </w:rPr>
        <w:t xml:space="preserve"> </w:t>
      </w:r>
      <w:r w:rsidRPr="00620EB9">
        <w:rPr>
          <w:rFonts w:ascii="Arial" w:eastAsia="Times New Roman" w:hAnsi="Arial" w:cs="Arial"/>
          <w:b/>
          <w:sz w:val="24"/>
          <w:szCs w:val="24"/>
        </w:rPr>
        <w:t>Paraiškoje nurodytiems atrankos kriterijams, tinkamumo sąlygoms bei laikytis Paraiškoje numatytų įsipareigojimų.</w:t>
      </w:r>
    </w:p>
    <w:p w14:paraId="021F9399" w14:textId="77777777" w:rsidR="00620EB9" w:rsidRPr="00EF39E6" w:rsidRDefault="00620EB9" w:rsidP="00652254">
      <w:pPr>
        <w:spacing w:after="0" w:line="23" w:lineRule="atLeast"/>
        <w:ind w:firstLine="720"/>
        <w:jc w:val="left"/>
        <w:rPr>
          <w:rFonts w:ascii="Arial" w:eastAsia="Times New Roman" w:hAnsi="Arial" w:cs="Arial"/>
          <w:sz w:val="24"/>
          <w:szCs w:val="24"/>
        </w:rPr>
      </w:pPr>
      <w:bookmarkStart w:id="5" w:name="_Hlk85022069"/>
      <w:r w:rsidRPr="00EF39E6">
        <w:rPr>
          <w:rFonts w:ascii="Arial" w:eastAsia="Times New Roman" w:hAnsi="Arial" w:cs="Arial"/>
          <w:color w:val="000000"/>
          <w:sz w:val="24"/>
          <w:szCs w:val="24"/>
        </w:rPr>
        <w:t xml:space="preserve">Šį NMA sprendimą Jūs galite apskųsti </w:t>
      </w:r>
      <w:r w:rsidRPr="00EF39E6">
        <w:rPr>
          <w:rFonts w:ascii="Arial" w:eastAsia="Times New Roman" w:hAnsi="Arial" w:cs="Arial"/>
          <w:sz w:val="24"/>
          <w:szCs w:val="24"/>
        </w:rPr>
        <w:t>raštu Lietuvos Respublikos viešojo administravimo įstatymo nustatyta tvarka NMA, esančiai adresu: Blindžių g. 17, 08111 Vilnius, arba Žemės ūkio ministerijai, esančiai adresu: Gedimino pr. 19, 01103 Vilnius, arba Lietuvos Respublikos ikiteisminio administracinių ginčų nagrinėjimo tvarkos įstatymo nustatyta tvarka per vieną mėnesį nuo šio sprendimo gavimo dienos Lietuvos administracinių ginčų komisijai, esančiai adresu: Vilniaus g. 27, 01402 Vilnius, ar Lietuvos Respublikos administracinių bylų teisenos įstatymo nustatyta tvarka per vieną mėnesį nuo šio sprendimo gavimo dienos Vilniaus apygardos administraciniam teismui, esančiam adresu: Žygimantų g. 2, 01102 Vilnius.</w:t>
      </w:r>
      <w:bookmarkEnd w:id="5"/>
    </w:p>
    <w:bookmarkEnd w:id="4"/>
    <w:p w14:paraId="0BC3C3EB" w14:textId="413674AE" w:rsidR="006B6140" w:rsidRPr="00EF39E6" w:rsidRDefault="006B6140" w:rsidP="006B6140">
      <w:pPr>
        <w:spacing w:after="0" w:line="23" w:lineRule="atLeast"/>
        <w:ind w:firstLine="652"/>
        <w:jc w:val="left"/>
        <w:rPr>
          <w:rFonts w:ascii="Arial" w:eastAsia="Times New Roman" w:hAnsi="Arial" w:cs="Arial"/>
          <w:sz w:val="24"/>
          <w:szCs w:val="24"/>
        </w:rPr>
      </w:pPr>
      <w:r w:rsidRPr="00EF39E6">
        <w:rPr>
          <w:rFonts w:ascii="Arial" w:eastAsia="Times New Roman" w:hAnsi="Arial" w:cs="Arial"/>
          <w:sz w:val="24"/>
          <w:szCs w:val="24"/>
        </w:rPr>
        <w:t xml:space="preserve">Dėl išsamesnės informacijos galite kreiptis į </w:t>
      </w:r>
      <w:r w:rsidR="009C5491" w:rsidRPr="00EF39E6">
        <w:rPr>
          <w:rFonts w:ascii="Arial" w:eastAsia="Times New Roman" w:hAnsi="Arial" w:cs="Arial"/>
          <w:sz w:val="24"/>
          <w:szCs w:val="24"/>
        </w:rPr>
        <w:t>NMA</w:t>
      </w:r>
      <w:r w:rsidRPr="00EF39E6">
        <w:rPr>
          <w:rFonts w:ascii="Arial" w:eastAsia="Times New Roman" w:hAnsi="Arial" w:cs="Arial"/>
          <w:sz w:val="24"/>
          <w:szCs w:val="24"/>
        </w:rPr>
        <w:t xml:space="preserve"> raštu, telefonu </w:t>
      </w:r>
      <w:r w:rsidR="004C0B9D" w:rsidRPr="00EF39E6">
        <w:rPr>
          <w:rFonts w:ascii="Arial" w:eastAsia="Times New Roman" w:hAnsi="Arial" w:cs="Arial"/>
          <w:sz w:val="24"/>
          <w:szCs w:val="24"/>
        </w:rPr>
        <w:t>(</w:t>
      </w:r>
      <w:hyperlink r:id="rId20" w:history="1"/>
      <w:r w:rsidR="004C0B9D" w:rsidRPr="00EF39E6">
        <w:rPr>
          <w:rFonts w:ascii="Arial" w:eastAsia="Times New Roman" w:hAnsi="Arial" w:cs="Arial"/>
          <w:sz w:val="24"/>
          <w:szCs w:val="24"/>
        </w:rPr>
        <w:t xml:space="preserve">+ 370 </w:t>
      </w:r>
      <w:r w:rsidR="00E37F04" w:rsidRPr="00EF39E6">
        <w:rPr>
          <w:rFonts w:ascii="Arial" w:hAnsi="Arial" w:cs="Arial"/>
          <w:sz w:val="24"/>
          <w:szCs w:val="24"/>
        </w:rPr>
        <w:t>2</w:t>
      </w:r>
      <w:r w:rsidR="004C0B9D" w:rsidRPr="00EF39E6">
        <w:rPr>
          <w:rFonts w:ascii="Arial" w:hAnsi="Arial" w:cs="Arial"/>
          <w:sz w:val="24"/>
          <w:szCs w:val="24"/>
        </w:rPr>
        <w:t xml:space="preserve"> </w:t>
      </w:r>
      <w:r w:rsidR="00E37F04" w:rsidRPr="00EF39E6">
        <w:rPr>
          <w:rFonts w:ascii="Arial" w:hAnsi="Arial" w:cs="Arial"/>
          <w:sz w:val="24"/>
          <w:szCs w:val="24"/>
        </w:rPr>
        <w:t>5</w:t>
      </w:r>
      <w:r w:rsidR="00273A88" w:rsidRPr="00EF39E6">
        <w:rPr>
          <w:rFonts w:ascii="Arial" w:hAnsi="Arial" w:cs="Arial"/>
          <w:sz w:val="24"/>
          <w:szCs w:val="24"/>
        </w:rPr>
        <w:t>2</w:t>
      </w:r>
      <w:r w:rsidR="00E37F04" w:rsidRPr="00EF39E6">
        <w:rPr>
          <w:rFonts w:ascii="Arial" w:hAnsi="Arial" w:cs="Arial"/>
          <w:sz w:val="24"/>
          <w:szCs w:val="24"/>
        </w:rPr>
        <w:t xml:space="preserve"> </w:t>
      </w:r>
      <w:r w:rsidR="007C7861" w:rsidRPr="00EF39E6">
        <w:rPr>
          <w:rFonts w:ascii="Arial" w:hAnsi="Arial" w:cs="Arial"/>
          <w:sz w:val="24"/>
          <w:szCs w:val="24"/>
        </w:rPr>
        <w:t>6833</w:t>
      </w:r>
      <w:r w:rsidR="004C0B9D" w:rsidRPr="00EF39E6">
        <w:rPr>
          <w:rFonts w:ascii="Arial" w:hAnsi="Arial" w:cs="Arial"/>
          <w:sz w:val="24"/>
          <w:szCs w:val="24"/>
        </w:rPr>
        <w:t>)</w:t>
      </w:r>
      <w:r w:rsidR="004C0B9D" w:rsidRPr="00EF39E6">
        <w:rPr>
          <w:rFonts w:ascii="Arial" w:eastAsia="Times New Roman" w:hAnsi="Arial" w:cs="Arial"/>
          <w:sz w:val="24"/>
          <w:szCs w:val="24"/>
          <w:shd w:val="clear" w:color="auto" w:fill="FFFFFF"/>
        </w:rPr>
        <w:t xml:space="preserve"> </w:t>
      </w:r>
      <w:r w:rsidRPr="00EF39E6">
        <w:rPr>
          <w:rFonts w:ascii="Arial" w:eastAsia="Times New Roman" w:hAnsi="Arial" w:cs="Arial"/>
          <w:sz w:val="24"/>
          <w:szCs w:val="24"/>
          <w:shd w:val="clear" w:color="auto" w:fill="FFFFFF"/>
        </w:rPr>
        <w:t>arba e</w:t>
      </w:r>
      <w:r w:rsidRPr="00EF39E6">
        <w:rPr>
          <w:rFonts w:ascii="Arial" w:eastAsia="Times New Roman" w:hAnsi="Arial" w:cs="Arial"/>
          <w:sz w:val="24"/>
          <w:szCs w:val="24"/>
        </w:rPr>
        <w:t>lektroniniu paštu (</w:t>
      </w:r>
      <w:hyperlink r:id="rId21" w:history="1">
        <w:r w:rsidR="007C7861" w:rsidRPr="00EF39E6">
          <w:rPr>
            <w:rStyle w:val="Hyperlink"/>
            <w:rFonts w:ascii="Arial" w:eastAsia="Times New Roman" w:hAnsi="Arial" w:cs="Arial"/>
            <w:sz w:val="24"/>
            <w:szCs w:val="24"/>
            <w:lang w:val="en-US"/>
          </w:rPr>
          <w:t>inga.druckuviene@nma.lt</w:t>
        </w:r>
      </w:hyperlink>
      <w:r w:rsidR="002516E6" w:rsidRPr="00EF39E6">
        <w:rPr>
          <w:rFonts w:ascii="Arial" w:eastAsia="Times New Roman" w:hAnsi="Arial" w:cs="Arial"/>
          <w:sz w:val="24"/>
          <w:szCs w:val="24"/>
          <w:lang w:val="en-US"/>
        </w:rPr>
        <w:t>)</w:t>
      </w:r>
      <w:r w:rsidRPr="00EF39E6">
        <w:rPr>
          <w:rFonts w:ascii="Arial" w:eastAsia="Times New Roman" w:hAnsi="Arial" w:cs="Arial"/>
          <w:sz w:val="24"/>
          <w:szCs w:val="24"/>
        </w:rPr>
        <w:t xml:space="preserve">.Taip pat išsamesnė informacija Jums bus suteikta tiesiogiai atvykus į </w:t>
      </w:r>
      <w:r w:rsidR="009C5491" w:rsidRPr="00EF39E6">
        <w:rPr>
          <w:rFonts w:ascii="Arial" w:eastAsia="Times New Roman" w:hAnsi="Arial" w:cs="Arial"/>
          <w:sz w:val="24"/>
          <w:szCs w:val="24"/>
        </w:rPr>
        <w:t>NMA</w:t>
      </w:r>
      <w:r w:rsidRPr="00EF39E6">
        <w:rPr>
          <w:rFonts w:ascii="Arial" w:eastAsia="Times New Roman" w:hAnsi="Arial" w:cs="Arial"/>
          <w:sz w:val="24"/>
          <w:szCs w:val="24"/>
        </w:rPr>
        <w:t xml:space="preserve"> adresu:</w:t>
      </w:r>
      <w:bookmarkStart w:id="6" w:name="_Hlk110513584"/>
      <w:r w:rsidRPr="00EF39E6">
        <w:rPr>
          <w:rFonts w:ascii="Arial" w:hAnsi="Arial" w:cs="Arial"/>
          <w:sz w:val="24"/>
          <w:szCs w:val="24"/>
          <w:shd w:val="clear" w:color="auto" w:fill="FFFFFF"/>
        </w:rPr>
        <w:t xml:space="preserve"> </w:t>
      </w:r>
      <w:r w:rsidR="009C5491" w:rsidRPr="00EF39E6">
        <w:rPr>
          <w:rFonts w:ascii="Arial" w:hAnsi="Arial" w:cs="Arial"/>
          <w:sz w:val="24"/>
          <w:szCs w:val="24"/>
          <w:shd w:val="clear" w:color="auto" w:fill="FFFFFF"/>
        </w:rPr>
        <w:t>Blindžių g. 17, Vilnius</w:t>
      </w:r>
      <w:r w:rsidR="009C5491" w:rsidRPr="00EF39E6" w:rsidDel="009C5491">
        <w:rPr>
          <w:rFonts w:ascii="Arial" w:hAnsi="Arial" w:cs="Arial"/>
          <w:sz w:val="24"/>
          <w:szCs w:val="24"/>
          <w:shd w:val="clear" w:color="auto" w:fill="FFFFFF"/>
        </w:rPr>
        <w:t xml:space="preserve"> </w:t>
      </w:r>
      <w:r w:rsidRPr="00EF39E6">
        <w:rPr>
          <w:rFonts w:ascii="Arial" w:eastAsia="Times New Roman" w:hAnsi="Arial" w:cs="Arial"/>
          <w:sz w:val="24"/>
          <w:szCs w:val="24"/>
        </w:rPr>
        <w:t>.</w:t>
      </w:r>
    </w:p>
    <w:bookmarkEnd w:id="6"/>
    <w:p w14:paraId="69126F4B" w14:textId="77777777" w:rsidR="00620EB9" w:rsidRPr="00EF39E6" w:rsidRDefault="00620EB9" w:rsidP="006B6140">
      <w:pPr>
        <w:spacing w:after="0" w:line="23" w:lineRule="atLeast"/>
        <w:ind w:firstLine="720"/>
        <w:jc w:val="left"/>
        <w:rPr>
          <w:rFonts w:ascii="Arial" w:eastAsia="Times New Roman" w:hAnsi="Arial" w:cs="Arial"/>
          <w:bCs/>
          <w:sz w:val="24"/>
          <w:szCs w:val="24"/>
        </w:rPr>
      </w:pPr>
      <w:r w:rsidRPr="00EF39E6">
        <w:rPr>
          <w:rFonts w:ascii="Arial" w:eastAsia="Times New Roman" w:hAnsi="Arial" w:cs="Arial"/>
          <w:sz w:val="24"/>
          <w:szCs w:val="24"/>
        </w:rPr>
        <w:lastRenderedPageBreak/>
        <w:t>Informacija šiame pranešime gali būti konfidenciali ir skirta tik asmeniui, kuriam yra adresuota. Jeigu Jūs šį pranešimą gavote per klaidą, prašome nedelsiant jį sunaikinti ir apie tai informuoti siuntėją. Jūs negalite atskleisti šiame pranešime esančios informacijos.</w:t>
      </w:r>
    </w:p>
    <w:p w14:paraId="03447A59" w14:textId="77777777" w:rsidR="00620EB9" w:rsidRPr="00EF39E6" w:rsidRDefault="00620EB9" w:rsidP="00652254">
      <w:pPr>
        <w:spacing w:after="0" w:line="23" w:lineRule="atLeast"/>
        <w:ind w:firstLine="720"/>
        <w:jc w:val="left"/>
        <w:rPr>
          <w:rFonts w:ascii="Arial" w:eastAsia="Times New Roman" w:hAnsi="Arial" w:cs="Arial"/>
          <w:sz w:val="24"/>
          <w:szCs w:val="24"/>
        </w:rPr>
      </w:pPr>
      <w:r w:rsidRPr="00EF39E6">
        <w:rPr>
          <w:rFonts w:ascii="Arial" w:eastAsia="Times New Roman" w:hAnsi="Arial" w:cs="Arial"/>
          <w:bCs/>
          <w:sz w:val="24"/>
          <w:szCs w:val="24"/>
        </w:rPr>
        <w:t>Naudokitės Jūsų patogumui sukurtomis elektroninėmis paslaugomis: NMA informaciniu portalu, Žemės ūkio ministerijos informacine sistema (ŽŪMIS), Projektų vykdytojų pirkimų sistema. Prisijungimo nuorodas ir išsamesnę informaciją rasite www.nma.lt.</w:t>
      </w:r>
    </w:p>
    <w:p w14:paraId="18622B94" w14:textId="77777777" w:rsidR="00EF39E6" w:rsidRDefault="008C5CB5" w:rsidP="00EF39E6">
      <w:pPr>
        <w:tabs>
          <w:tab w:val="left" w:pos="0"/>
        </w:tabs>
        <w:spacing w:after="0" w:line="23" w:lineRule="atLeast"/>
        <w:ind w:firstLine="652"/>
        <w:jc w:val="left"/>
        <w:rPr>
          <w:rFonts w:ascii="Arial" w:eastAsia="Times New Roman" w:hAnsi="Arial" w:cs="Arial"/>
          <w:sz w:val="24"/>
          <w:szCs w:val="24"/>
        </w:rPr>
      </w:pPr>
      <w:bookmarkStart w:id="7" w:name="_Hlk155681344"/>
      <w:bookmarkStart w:id="8" w:name="_Hlk156296356"/>
      <w:bookmarkStart w:id="9" w:name="_Hlk169786554"/>
      <w:r w:rsidRPr="00EF39E6">
        <w:rPr>
          <w:rFonts w:ascii="Arial" w:hAnsi="Arial" w:cs="Arial"/>
          <w:sz w:val="24"/>
          <w:szCs w:val="24"/>
        </w:rPr>
        <w:t>Teisės aktai, kuriais pagrįsta rašte pateikta informacija, yra nurodyti išnašose. Jei esate ekrano skaitymo programos naudotojas, instrukciją, kaip peržiūrėti išnašas, galite rasti NMA svetainės skiltyje „Asmenų aptarnavimas“</w:t>
      </w:r>
      <w:bookmarkEnd w:id="7"/>
      <w:r w:rsidRPr="00EF39E6">
        <w:rPr>
          <w:rFonts w:ascii="Arial" w:hAnsi="Arial" w:cs="Arial"/>
          <w:sz w:val="24"/>
          <w:szCs w:val="24"/>
        </w:rPr>
        <w:t>.</w:t>
      </w:r>
      <w:bookmarkEnd w:id="8"/>
      <w:bookmarkEnd w:id="9"/>
    </w:p>
    <w:p w14:paraId="57C11EC8" w14:textId="77777777" w:rsidR="00EF39E6" w:rsidRDefault="00EF39E6" w:rsidP="00EF39E6">
      <w:pPr>
        <w:tabs>
          <w:tab w:val="left" w:pos="0"/>
        </w:tabs>
        <w:spacing w:after="0" w:line="23" w:lineRule="atLeast"/>
        <w:ind w:firstLine="652"/>
        <w:jc w:val="left"/>
        <w:rPr>
          <w:rFonts w:ascii="Arial" w:eastAsia="Times New Roman" w:hAnsi="Arial" w:cs="Arial"/>
          <w:sz w:val="24"/>
          <w:szCs w:val="24"/>
        </w:rPr>
      </w:pPr>
    </w:p>
    <w:p w14:paraId="59FAC52D" w14:textId="092E7EBF" w:rsidR="00B102CE" w:rsidRPr="00EF39E6" w:rsidRDefault="00EC6F87" w:rsidP="00EF39E6">
      <w:pPr>
        <w:tabs>
          <w:tab w:val="left" w:pos="0"/>
        </w:tabs>
        <w:spacing w:after="0" w:line="23" w:lineRule="atLeast"/>
        <w:ind w:firstLine="652"/>
        <w:jc w:val="left"/>
        <w:rPr>
          <w:rFonts w:ascii="Arial" w:eastAsia="Times New Roman" w:hAnsi="Arial" w:cs="Arial"/>
          <w:sz w:val="24"/>
          <w:szCs w:val="24"/>
        </w:rPr>
      </w:pPr>
      <w:r w:rsidRPr="00EF39E6">
        <w:rPr>
          <w:rFonts w:ascii="Arial" w:hAnsi="Arial" w:cs="Arial"/>
          <w:sz w:val="24"/>
          <w:szCs w:val="24"/>
        </w:rPr>
        <w:t>Pagarbiai</w:t>
      </w:r>
      <w:r w:rsidR="00542CCA" w:rsidRPr="00EF39E6">
        <w:rPr>
          <w:rFonts w:ascii="Arial" w:hAnsi="Arial" w:cs="Arial"/>
          <w:sz w:val="24"/>
          <w:szCs w:val="24"/>
        </w:rPr>
        <w:t xml:space="preserve"> </w:t>
      </w:r>
    </w:p>
    <w:p w14:paraId="77989B4B" w14:textId="77777777" w:rsidR="00605547" w:rsidRPr="00EF39E6" w:rsidRDefault="00605547" w:rsidP="00D11760">
      <w:pPr>
        <w:spacing w:after="0" w:line="240" w:lineRule="auto"/>
        <w:jc w:val="left"/>
        <w:rPr>
          <w:rFonts w:ascii="Arial" w:hAnsi="Arial" w:cs="Arial"/>
          <w:sz w:val="24"/>
          <w:szCs w:val="24"/>
        </w:rPr>
      </w:pPr>
    </w:p>
    <w:p w14:paraId="7F93E9AF" w14:textId="1A995933" w:rsidR="00B318FE" w:rsidRDefault="00EC6F87" w:rsidP="007941AA">
      <w:pPr>
        <w:spacing w:after="720" w:line="240" w:lineRule="auto"/>
        <w:jc w:val="left"/>
        <w:rPr>
          <w:rFonts w:ascii="Arial" w:hAnsi="Arial" w:cs="Arial"/>
          <w:sz w:val="24"/>
          <w:szCs w:val="24"/>
        </w:rPr>
      </w:pPr>
      <w:r w:rsidRPr="00EF39E6">
        <w:rPr>
          <w:rFonts w:ascii="Arial" w:hAnsi="Arial" w:cs="Arial"/>
          <w:sz w:val="24"/>
          <w:szCs w:val="24"/>
        </w:rPr>
        <w:t xml:space="preserve">Kaimo plėtros ir paramos regionams departamento </w:t>
      </w:r>
      <w:r w:rsidR="00364FE5" w:rsidRPr="00EF39E6">
        <w:rPr>
          <w:rFonts w:ascii="Arial" w:hAnsi="Arial" w:cs="Arial"/>
          <w:sz w:val="24"/>
          <w:szCs w:val="24"/>
        </w:rPr>
        <w:t xml:space="preserve">                         </w:t>
      </w:r>
      <w:r w:rsidR="00EF39E6">
        <w:rPr>
          <w:rFonts w:ascii="Arial" w:hAnsi="Arial" w:cs="Arial"/>
          <w:sz w:val="24"/>
          <w:szCs w:val="24"/>
        </w:rPr>
        <w:t xml:space="preserve">                        </w:t>
      </w:r>
      <w:r w:rsidRPr="00EF39E6">
        <w:rPr>
          <w:rFonts w:ascii="Arial" w:hAnsi="Arial" w:cs="Arial"/>
          <w:sz w:val="24"/>
          <w:szCs w:val="24"/>
        </w:rPr>
        <w:t xml:space="preserve">LEADER priemonių skyriaus vedėja        </w:t>
      </w:r>
      <w:r w:rsidR="00EF39E6">
        <w:rPr>
          <w:rFonts w:ascii="Arial" w:hAnsi="Arial" w:cs="Arial"/>
          <w:sz w:val="24"/>
          <w:szCs w:val="24"/>
        </w:rPr>
        <w:t xml:space="preserve">                                          </w:t>
      </w:r>
      <w:r w:rsidR="00EF39E6" w:rsidRPr="00EF39E6">
        <w:rPr>
          <w:rFonts w:ascii="Arial" w:hAnsi="Arial" w:cs="Arial"/>
          <w:sz w:val="24"/>
          <w:szCs w:val="24"/>
        </w:rPr>
        <w:t xml:space="preserve">Aida </w:t>
      </w:r>
      <w:proofErr w:type="spellStart"/>
      <w:r w:rsidR="00EF39E6" w:rsidRPr="00EF39E6">
        <w:rPr>
          <w:rFonts w:ascii="Arial" w:hAnsi="Arial" w:cs="Arial"/>
          <w:sz w:val="24"/>
          <w:szCs w:val="24"/>
        </w:rPr>
        <w:t>Brazdžionytė</w:t>
      </w:r>
      <w:proofErr w:type="spellEnd"/>
      <w:r w:rsidRPr="00CB31B0">
        <w:rPr>
          <w:rFonts w:ascii="Arial" w:hAnsi="Arial" w:cs="Arial"/>
          <w:sz w:val="24"/>
          <w:szCs w:val="24"/>
        </w:rPr>
        <w:t xml:space="preserve">    </w:t>
      </w:r>
    </w:p>
    <w:p w14:paraId="07FFAE5B" w14:textId="76D08EB4" w:rsidR="00A964B5" w:rsidRDefault="00A964B5" w:rsidP="007941AA">
      <w:pPr>
        <w:spacing w:after="720" w:line="240" w:lineRule="auto"/>
        <w:jc w:val="left"/>
        <w:rPr>
          <w:rFonts w:ascii="Arial" w:hAnsi="Arial" w:cs="Arial"/>
          <w:sz w:val="24"/>
          <w:szCs w:val="24"/>
        </w:rPr>
      </w:pPr>
    </w:p>
    <w:p w14:paraId="39FF91B1" w14:textId="1C850859" w:rsidR="00A964B5" w:rsidRDefault="00A964B5" w:rsidP="007941AA">
      <w:pPr>
        <w:spacing w:after="720" w:line="240" w:lineRule="auto"/>
        <w:jc w:val="left"/>
        <w:rPr>
          <w:rFonts w:ascii="Arial" w:hAnsi="Arial" w:cs="Arial"/>
          <w:sz w:val="24"/>
          <w:szCs w:val="24"/>
        </w:rPr>
      </w:pPr>
    </w:p>
    <w:p w14:paraId="369DF807" w14:textId="6540F923" w:rsidR="00A964B5" w:rsidRDefault="00A964B5" w:rsidP="007941AA">
      <w:pPr>
        <w:spacing w:after="720" w:line="240" w:lineRule="auto"/>
        <w:jc w:val="left"/>
        <w:rPr>
          <w:rFonts w:ascii="Arial" w:hAnsi="Arial" w:cs="Arial"/>
          <w:sz w:val="24"/>
          <w:szCs w:val="24"/>
        </w:rPr>
      </w:pPr>
    </w:p>
    <w:p w14:paraId="08A29054" w14:textId="5F87AD79" w:rsidR="00A964B5" w:rsidRDefault="00A964B5" w:rsidP="007941AA">
      <w:pPr>
        <w:spacing w:after="720" w:line="240" w:lineRule="auto"/>
        <w:jc w:val="left"/>
        <w:rPr>
          <w:rFonts w:ascii="Arial" w:hAnsi="Arial" w:cs="Arial"/>
          <w:sz w:val="24"/>
          <w:szCs w:val="24"/>
        </w:rPr>
      </w:pPr>
    </w:p>
    <w:p w14:paraId="7316D551" w14:textId="4E0286E0" w:rsidR="00A964B5" w:rsidRDefault="00A964B5" w:rsidP="007941AA">
      <w:pPr>
        <w:spacing w:after="720" w:line="240" w:lineRule="auto"/>
        <w:jc w:val="left"/>
        <w:rPr>
          <w:rFonts w:ascii="Arial" w:hAnsi="Arial" w:cs="Arial"/>
          <w:sz w:val="24"/>
          <w:szCs w:val="24"/>
        </w:rPr>
      </w:pPr>
    </w:p>
    <w:p w14:paraId="51FD225B" w14:textId="771BD4DF" w:rsidR="00A964B5" w:rsidRDefault="00A964B5" w:rsidP="007941AA">
      <w:pPr>
        <w:spacing w:after="720" w:line="240" w:lineRule="auto"/>
        <w:jc w:val="left"/>
        <w:rPr>
          <w:rFonts w:ascii="Arial" w:hAnsi="Arial" w:cs="Arial"/>
          <w:sz w:val="24"/>
          <w:szCs w:val="24"/>
        </w:rPr>
      </w:pPr>
    </w:p>
    <w:p w14:paraId="7824887D" w14:textId="77777777" w:rsidR="00A964B5" w:rsidRDefault="00A964B5" w:rsidP="007941AA">
      <w:pPr>
        <w:spacing w:after="720" w:line="240" w:lineRule="auto"/>
        <w:jc w:val="left"/>
        <w:rPr>
          <w:rFonts w:ascii="Arial" w:hAnsi="Arial" w:cs="Arial"/>
          <w:sz w:val="24"/>
          <w:szCs w:val="24"/>
        </w:rPr>
      </w:pPr>
    </w:p>
    <w:p w14:paraId="2A51C14B" w14:textId="4D8D799C" w:rsidR="00D9096A" w:rsidRDefault="00EC6F87" w:rsidP="007941AA">
      <w:pPr>
        <w:spacing w:after="720" w:line="240" w:lineRule="auto"/>
        <w:jc w:val="left"/>
        <w:rPr>
          <w:rFonts w:ascii="Arial" w:hAnsi="Arial" w:cs="Arial"/>
          <w:sz w:val="24"/>
          <w:szCs w:val="24"/>
        </w:rPr>
      </w:pPr>
      <w:r w:rsidRPr="00CB31B0">
        <w:rPr>
          <w:rFonts w:ascii="Arial" w:hAnsi="Arial" w:cs="Arial"/>
          <w:sz w:val="24"/>
          <w:szCs w:val="24"/>
        </w:rPr>
        <w:t xml:space="preserve">                     </w:t>
      </w:r>
    </w:p>
    <w:p w14:paraId="54CE47D3" w14:textId="33EE75ED" w:rsidR="001A581A" w:rsidRPr="004006EC" w:rsidRDefault="00A44F2E" w:rsidP="00CC0539">
      <w:pPr>
        <w:spacing w:after="200" w:line="240" w:lineRule="auto"/>
        <w:jc w:val="left"/>
        <w:rPr>
          <w:rFonts w:ascii="Arial" w:hAnsi="Arial" w:cs="Arial"/>
          <w:sz w:val="24"/>
          <w:szCs w:val="24"/>
        </w:rPr>
      </w:pPr>
      <w:r w:rsidRPr="00A44F2E">
        <w:t xml:space="preserve"> </w:t>
      </w:r>
      <w:r w:rsidR="00D9096A" w:rsidRPr="004006EC">
        <w:rPr>
          <w:noProof/>
          <w:sz w:val="24"/>
          <w:szCs w:val="24"/>
        </w:rPr>
        <w:drawing>
          <wp:inline distT="0" distB="0" distL="0" distR="0" wp14:anchorId="5F50D70C" wp14:editId="3B56D0EF">
            <wp:extent cx="793750" cy="741680"/>
            <wp:effectExtent l="0" t="0" r="6350" b="1270"/>
            <wp:docPr id="2" name="Picture 1" descr="NMA šūkis Kurkime klestintį kraštą kartu"/>
            <wp:cNvGraphicFramePr/>
            <a:graphic xmlns:a="http://schemas.openxmlformats.org/drawingml/2006/main">
              <a:graphicData uri="http://schemas.openxmlformats.org/drawingml/2006/picture">
                <pic:pic xmlns:pic="http://schemas.openxmlformats.org/drawingml/2006/picture">
                  <pic:nvPicPr>
                    <pic:cNvPr id="2" name="Picture 1" descr="NMA šūkis Kurkime klestintį kraštą kartu"/>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3750" cy="741680"/>
                    </a:xfrm>
                    <a:prstGeom prst="rect">
                      <a:avLst/>
                    </a:prstGeom>
                    <a:noFill/>
                    <a:ln>
                      <a:noFill/>
                    </a:ln>
                  </pic:spPr>
                </pic:pic>
              </a:graphicData>
            </a:graphic>
          </wp:inline>
        </w:drawing>
      </w:r>
      <w:r w:rsidR="007C7861">
        <w:rPr>
          <w:rFonts w:ascii="Arial" w:hAnsi="Arial" w:cs="Arial"/>
          <w:sz w:val="24"/>
          <w:szCs w:val="24"/>
        </w:rPr>
        <w:t>Inga Dručkuvienė</w:t>
      </w:r>
      <w:r w:rsidR="00EC6F87" w:rsidRPr="00EC6F87">
        <w:rPr>
          <w:rFonts w:ascii="Arial" w:hAnsi="Arial" w:cs="Arial"/>
          <w:sz w:val="24"/>
          <w:szCs w:val="24"/>
        </w:rPr>
        <w:t xml:space="preserve">, tel. </w:t>
      </w:r>
      <w:r w:rsidR="004E4B01">
        <w:rPr>
          <w:rFonts w:ascii="Arial" w:hAnsi="Arial" w:cs="Arial"/>
          <w:sz w:val="24"/>
          <w:szCs w:val="24"/>
        </w:rPr>
        <w:t xml:space="preserve">+370 </w:t>
      </w:r>
      <w:r w:rsidR="00EC6F87" w:rsidRPr="00EC6F87">
        <w:rPr>
          <w:rFonts w:ascii="Arial" w:hAnsi="Arial" w:cs="Arial"/>
          <w:sz w:val="24"/>
          <w:szCs w:val="24"/>
        </w:rPr>
        <w:t xml:space="preserve">5 </w:t>
      </w:r>
      <w:r w:rsidR="002D31E4">
        <w:rPr>
          <w:rFonts w:ascii="Arial" w:hAnsi="Arial" w:cs="Arial"/>
          <w:color w:val="000000"/>
          <w:sz w:val="24"/>
          <w:szCs w:val="24"/>
          <w:lang w:eastAsia="lt-LT"/>
        </w:rPr>
        <w:t>2</w:t>
      </w:r>
      <w:r w:rsidR="00637758">
        <w:rPr>
          <w:rFonts w:ascii="Arial" w:hAnsi="Arial" w:cs="Arial"/>
          <w:color w:val="000000"/>
          <w:sz w:val="24"/>
          <w:szCs w:val="24"/>
          <w:lang w:eastAsia="lt-LT"/>
        </w:rPr>
        <w:t xml:space="preserve">52 </w:t>
      </w:r>
      <w:r w:rsidR="007C7861">
        <w:rPr>
          <w:rFonts w:ascii="Arial" w:hAnsi="Arial" w:cs="Arial"/>
          <w:color w:val="000000"/>
          <w:sz w:val="24"/>
          <w:szCs w:val="24"/>
          <w:lang w:eastAsia="lt-LT"/>
        </w:rPr>
        <w:t>6833</w:t>
      </w:r>
    </w:p>
    <w:sectPr w:rsidR="001A581A" w:rsidRPr="004006EC" w:rsidSect="007F203F">
      <w:headerReference w:type="default" r:id="rId23"/>
      <w:type w:val="continuous"/>
      <w:pgSz w:w="11907" w:h="16840" w:code="9"/>
      <w:pgMar w:top="1138" w:right="562" w:bottom="1138" w:left="1699" w:header="567"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7CCC79" w14:textId="77777777" w:rsidR="009D0D49" w:rsidRDefault="009D0D49">
      <w:r>
        <w:separator/>
      </w:r>
    </w:p>
  </w:endnote>
  <w:endnote w:type="continuationSeparator" w:id="0">
    <w:p w14:paraId="3BB1F38C" w14:textId="77777777" w:rsidR="009D0D49" w:rsidRDefault="009D0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altName w:val="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 w:name="HelveticaLT">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6" w14:textId="77777777" w:rsidR="001A581A" w:rsidRDefault="00E908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E47D7" w14:textId="77777777" w:rsidR="001A581A" w:rsidRDefault="001A5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9" w14:textId="77777777" w:rsidR="001A581A" w:rsidRDefault="001A581A">
    <w:pPr>
      <w:pStyle w:val="Footer"/>
      <w:ind w:right="36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ECC709" w14:textId="77777777" w:rsidR="009D0D49" w:rsidRDefault="009D0D49">
      <w:r>
        <w:separator/>
      </w:r>
    </w:p>
  </w:footnote>
  <w:footnote w:type="continuationSeparator" w:id="0">
    <w:p w14:paraId="374E4D77" w14:textId="77777777" w:rsidR="009D0D49" w:rsidRDefault="009D0D49">
      <w:r>
        <w:continuationSeparator/>
      </w:r>
    </w:p>
  </w:footnote>
  <w:footnote w:id="1">
    <w:p w14:paraId="06D56817" w14:textId="77777777" w:rsidR="00412991" w:rsidRDefault="00412991" w:rsidP="00412991">
      <w:pPr>
        <w:pStyle w:val="FootnoteText"/>
      </w:pPr>
      <w:r>
        <w:rPr>
          <w:rStyle w:val="FootnoteReference"/>
        </w:rPr>
        <w:footnoteRef/>
      </w:r>
      <w:r>
        <w:t xml:space="preserve"> Vietos projektų, įgyvendinamų bendruomenių inicijuotos vietos plėtros būdu, administravimo taisyklės, patvirtintos Lietuvos Respublikos žemės ūkio ministro 2023 m. rugpjūčio 4 d. įsakymu Nr. 3D-528„Dėl Vietos projektų, įgyvendinamų bendruomenių inicijuotos vietos plėtros būdu, administravimo taisyklių patvirtinimo“. </w:t>
      </w:r>
    </w:p>
  </w:footnote>
  <w:footnote w:id="2">
    <w:p w14:paraId="6C97B99F" w14:textId="478187A4" w:rsidR="00C44FFC" w:rsidRDefault="00C44FFC" w:rsidP="00C44FFC">
      <w:pPr>
        <w:rPr>
          <w:rFonts w:ascii="Arial" w:eastAsia="Times New Roman" w:hAnsi="Arial" w:cs="Arial"/>
        </w:rPr>
      </w:pPr>
      <w:r>
        <w:rPr>
          <w:rStyle w:val="FootnoteReference"/>
        </w:rPr>
        <w:footnoteRef/>
      </w:r>
      <w:r>
        <w:t xml:space="preserve"> </w:t>
      </w:r>
      <w:r>
        <w:rPr>
          <w:rFonts w:ascii="Arial" w:hAnsi="Arial" w:cs="Arial"/>
          <w:sz w:val="20"/>
          <w:szCs w:val="20"/>
        </w:rPr>
        <w:t>Lietuvos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4837183"/>
      <w:docPartObj>
        <w:docPartGallery w:val="Page Numbers (Top of Page)"/>
        <w:docPartUnique/>
      </w:docPartObj>
    </w:sdtPr>
    <w:sdtEndPr/>
    <w:sdtContent>
      <w:p w14:paraId="15A69E26" w14:textId="13EB306A" w:rsidR="00F6034A" w:rsidRDefault="00F6034A">
        <w:pPr>
          <w:pStyle w:val="Header"/>
          <w:jc w:val="center"/>
        </w:pPr>
        <w:r>
          <w:fldChar w:fldCharType="begin"/>
        </w:r>
        <w:r>
          <w:instrText>PAGE   \* MERGEFORMAT</w:instrText>
        </w:r>
        <w:r>
          <w:fldChar w:fldCharType="separate"/>
        </w:r>
        <w:r>
          <w:t>2</w:t>
        </w:r>
        <w:r>
          <w:fldChar w:fldCharType="end"/>
        </w:r>
      </w:p>
    </w:sdtContent>
  </w:sdt>
  <w:p w14:paraId="7BB444BE" w14:textId="77777777" w:rsidR="00F6034A" w:rsidRDefault="00F603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9492654"/>
      <w:docPartObj>
        <w:docPartGallery w:val="Page Numbers (Top of Page)"/>
        <w:docPartUnique/>
      </w:docPartObj>
    </w:sdtPr>
    <w:sdtEndPr/>
    <w:sdtContent>
      <w:p w14:paraId="7BDBF32B" w14:textId="77777777" w:rsidR="00F6034A" w:rsidRDefault="00F6034A">
        <w:pPr>
          <w:pStyle w:val="Header"/>
          <w:jc w:val="center"/>
        </w:pPr>
        <w:r>
          <w:fldChar w:fldCharType="begin"/>
        </w:r>
        <w:r>
          <w:instrText>PAGE   \* MERGEFORMAT</w:instrText>
        </w:r>
        <w:r>
          <w:fldChar w:fldCharType="separate"/>
        </w:r>
        <w:r>
          <w:t>2</w:t>
        </w:r>
        <w:r>
          <w:fldChar w:fldCharType="end"/>
        </w:r>
      </w:p>
    </w:sdtContent>
  </w:sdt>
  <w:p w14:paraId="400CBC1F" w14:textId="77777777" w:rsidR="00F6034A" w:rsidRDefault="00F603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2063A5"/>
    <w:multiLevelType w:val="hybridMultilevel"/>
    <w:tmpl w:val="D924C7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6857DE0"/>
    <w:multiLevelType w:val="hybridMultilevel"/>
    <w:tmpl w:val="F40057EE"/>
    <w:lvl w:ilvl="0" w:tplc="F8F8C36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4E264826"/>
    <w:multiLevelType w:val="multilevel"/>
    <w:tmpl w:val="193A4850"/>
    <w:lvl w:ilvl="0">
      <w:start w:val="1"/>
      <w:numFmt w:val="decimal"/>
      <w:lvlText w:val="%1."/>
      <w:lvlJc w:val="left"/>
      <w:pPr>
        <w:tabs>
          <w:tab w:val="num" w:pos="360"/>
        </w:tabs>
        <w:ind w:left="360" w:hanging="360"/>
      </w:pPr>
      <w:rPr>
        <w:rFonts w:ascii="Times New Roman" w:hAnsi="Times New Roman" w:hint="default"/>
        <w:b w:val="0"/>
        <w:i w:val="0"/>
        <w:sz w:val="24"/>
      </w:rPr>
    </w:lvl>
    <w:lvl w:ilvl="1">
      <w:start w:val="1"/>
      <w:numFmt w:val="decimal"/>
      <w:pStyle w:val="suttekstas8"/>
      <w:lvlText w:val="%1.%2."/>
      <w:lvlJc w:val="left"/>
      <w:pPr>
        <w:tabs>
          <w:tab w:val="num" w:pos="792"/>
        </w:tabs>
        <w:ind w:left="792" w:hanging="432"/>
      </w:pPr>
      <w:rPr>
        <w:rFonts w:ascii="Times New Roman" w:hAnsi="Times New Roman" w:hint="default"/>
        <w:b w:val="0"/>
        <w:i w:val="0"/>
        <w:sz w:val="24"/>
      </w:r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3" w15:restartNumberingAfterBreak="0">
    <w:nsid w:val="670B55E6"/>
    <w:multiLevelType w:val="hybridMultilevel"/>
    <w:tmpl w:val="1C1A93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1296"/>
  <w:hyphenationZone w:val="396"/>
  <w:characterSpacingControl w:val="doNotCompress"/>
  <w:hdrShapeDefaults>
    <o:shapedefaults v:ext="edit" spidmax="4710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C41"/>
    <w:rsid w:val="00006426"/>
    <w:rsid w:val="00021C7B"/>
    <w:rsid w:val="000233E6"/>
    <w:rsid w:val="0003061A"/>
    <w:rsid w:val="00031859"/>
    <w:rsid w:val="00040CFF"/>
    <w:rsid w:val="00045BAF"/>
    <w:rsid w:val="00054BBA"/>
    <w:rsid w:val="0006027A"/>
    <w:rsid w:val="00083514"/>
    <w:rsid w:val="00090A7E"/>
    <w:rsid w:val="00094599"/>
    <w:rsid w:val="000A4624"/>
    <w:rsid w:val="000A4B0E"/>
    <w:rsid w:val="000B5905"/>
    <w:rsid w:val="000D01AE"/>
    <w:rsid w:val="000D1055"/>
    <w:rsid w:val="000E7B11"/>
    <w:rsid w:val="000F78FC"/>
    <w:rsid w:val="0010516A"/>
    <w:rsid w:val="001130C5"/>
    <w:rsid w:val="00132AB9"/>
    <w:rsid w:val="001339AD"/>
    <w:rsid w:val="00137044"/>
    <w:rsid w:val="00143B7D"/>
    <w:rsid w:val="00151641"/>
    <w:rsid w:val="00151A03"/>
    <w:rsid w:val="00161AA1"/>
    <w:rsid w:val="00171457"/>
    <w:rsid w:val="00174FC8"/>
    <w:rsid w:val="00191E18"/>
    <w:rsid w:val="001A581A"/>
    <w:rsid w:val="001B2CA6"/>
    <w:rsid w:val="001C3CA9"/>
    <w:rsid w:val="001C5249"/>
    <w:rsid w:val="001C7EB4"/>
    <w:rsid w:val="001D1ABF"/>
    <w:rsid w:val="001D6FF7"/>
    <w:rsid w:val="001D79EB"/>
    <w:rsid w:val="001E4006"/>
    <w:rsid w:val="001E5BE8"/>
    <w:rsid w:val="001E6ABB"/>
    <w:rsid w:val="002124AC"/>
    <w:rsid w:val="00227501"/>
    <w:rsid w:val="00235930"/>
    <w:rsid w:val="00241431"/>
    <w:rsid w:val="00241993"/>
    <w:rsid w:val="0024243D"/>
    <w:rsid w:val="002516E6"/>
    <w:rsid w:val="002518FD"/>
    <w:rsid w:val="0026716E"/>
    <w:rsid w:val="00273A88"/>
    <w:rsid w:val="00281B12"/>
    <w:rsid w:val="00283A17"/>
    <w:rsid w:val="00290F56"/>
    <w:rsid w:val="0029315B"/>
    <w:rsid w:val="002A25DC"/>
    <w:rsid w:val="002A3502"/>
    <w:rsid w:val="002A7058"/>
    <w:rsid w:val="002C0A1E"/>
    <w:rsid w:val="002C2E76"/>
    <w:rsid w:val="002C578B"/>
    <w:rsid w:val="002C5DD0"/>
    <w:rsid w:val="002C704C"/>
    <w:rsid w:val="002D31E4"/>
    <w:rsid w:val="002E63A3"/>
    <w:rsid w:val="002E7A1D"/>
    <w:rsid w:val="002F5444"/>
    <w:rsid w:val="002F773E"/>
    <w:rsid w:val="003015D5"/>
    <w:rsid w:val="00304E52"/>
    <w:rsid w:val="003050EC"/>
    <w:rsid w:val="00313D72"/>
    <w:rsid w:val="00321811"/>
    <w:rsid w:val="00324225"/>
    <w:rsid w:val="00325879"/>
    <w:rsid w:val="003367B5"/>
    <w:rsid w:val="00344C29"/>
    <w:rsid w:val="00344ED2"/>
    <w:rsid w:val="00346CD3"/>
    <w:rsid w:val="00364FE5"/>
    <w:rsid w:val="00387808"/>
    <w:rsid w:val="00392496"/>
    <w:rsid w:val="003974FD"/>
    <w:rsid w:val="003A38F0"/>
    <w:rsid w:val="003C1659"/>
    <w:rsid w:val="003D11DB"/>
    <w:rsid w:val="003D15B3"/>
    <w:rsid w:val="003D3F25"/>
    <w:rsid w:val="003D7423"/>
    <w:rsid w:val="003F6732"/>
    <w:rsid w:val="004006EC"/>
    <w:rsid w:val="00400717"/>
    <w:rsid w:val="004054E4"/>
    <w:rsid w:val="00406650"/>
    <w:rsid w:val="00407ADE"/>
    <w:rsid w:val="00412991"/>
    <w:rsid w:val="0042133D"/>
    <w:rsid w:val="004244C0"/>
    <w:rsid w:val="00433C5C"/>
    <w:rsid w:val="00456E01"/>
    <w:rsid w:val="00464C01"/>
    <w:rsid w:val="00470226"/>
    <w:rsid w:val="0047386F"/>
    <w:rsid w:val="004818D0"/>
    <w:rsid w:val="00487E01"/>
    <w:rsid w:val="00495470"/>
    <w:rsid w:val="00496BDE"/>
    <w:rsid w:val="004A19D4"/>
    <w:rsid w:val="004B70AB"/>
    <w:rsid w:val="004C0B9D"/>
    <w:rsid w:val="004C314A"/>
    <w:rsid w:val="004C7C41"/>
    <w:rsid w:val="004D3E2E"/>
    <w:rsid w:val="004D5655"/>
    <w:rsid w:val="004E4B01"/>
    <w:rsid w:val="004E4C6C"/>
    <w:rsid w:val="00505090"/>
    <w:rsid w:val="00512BAE"/>
    <w:rsid w:val="00513A6C"/>
    <w:rsid w:val="005146A0"/>
    <w:rsid w:val="00516002"/>
    <w:rsid w:val="00532DC0"/>
    <w:rsid w:val="00540536"/>
    <w:rsid w:val="00542CCA"/>
    <w:rsid w:val="0054602C"/>
    <w:rsid w:val="00562222"/>
    <w:rsid w:val="005768DD"/>
    <w:rsid w:val="005779E7"/>
    <w:rsid w:val="00595AB4"/>
    <w:rsid w:val="005A6C8F"/>
    <w:rsid w:val="005A730E"/>
    <w:rsid w:val="005B4AEB"/>
    <w:rsid w:val="005C5B39"/>
    <w:rsid w:val="005F14B9"/>
    <w:rsid w:val="005F289F"/>
    <w:rsid w:val="005F5E74"/>
    <w:rsid w:val="005F61A5"/>
    <w:rsid w:val="00605547"/>
    <w:rsid w:val="0061383D"/>
    <w:rsid w:val="00614372"/>
    <w:rsid w:val="00620EB9"/>
    <w:rsid w:val="00637758"/>
    <w:rsid w:val="006462EA"/>
    <w:rsid w:val="00652254"/>
    <w:rsid w:val="006535F5"/>
    <w:rsid w:val="0067691F"/>
    <w:rsid w:val="0068552F"/>
    <w:rsid w:val="006860CA"/>
    <w:rsid w:val="00691A74"/>
    <w:rsid w:val="00697982"/>
    <w:rsid w:val="006A6E72"/>
    <w:rsid w:val="006B0575"/>
    <w:rsid w:val="006B6140"/>
    <w:rsid w:val="006B712B"/>
    <w:rsid w:val="006C5769"/>
    <w:rsid w:val="006C78B3"/>
    <w:rsid w:val="006D2944"/>
    <w:rsid w:val="006E3A77"/>
    <w:rsid w:val="006E3F58"/>
    <w:rsid w:val="006F1515"/>
    <w:rsid w:val="006F3556"/>
    <w:rsid w:val="006F72A0"/>
    <w:rsid w:val="00701066"/>
    <w:rsid w:val="00703DEA"/>
    <w:rsid w:val="00710CF8"/>
    <w:rsid w:val="00710F49"/>
    <w:rsid w:val="007221ED"/>
    <w:rsid w:val="00745B8F"/>
    <w:rsid w:val="00746A23"/>
    <w:rsid w:val="0075019F"/>
    <w:rsid w:val="007543A1"/>
    <w:rsid w:val="00754946"/>
    <w:rsid w:val="00754D13"/>
    <w:rsid w:val="00760359"/>
    <w:rsid w:val="00767979"/>
    <w:rsid w:val="00767CCD"/>
    <w:rsid w:val="007751C5"/>
    <w:rsid w:val="00775704"/>
    <w:rsid w:val="00785463"/>
    <w:rsid w:val="00791B64"/>
    <w:rsid w:val="00793AB4"/>
    <w:rsid w:val="007941AA"/>
    <w:rsid w:val="007A264C"/>
    <w:rsid w:val="007A6CD7"/>
    <w:rsid w:val="007B1AE0"/>
    <w:rsid w:val="007B71C0"/>
    <w:rsid w:val="007B7F94"/>
    <w:rsid w:val="007C2E42"/>
    <w:rsid w:val="007C44AE"/>
    <w:rsid w:val="007C6DE9"/>
    <w:rsid w:val="007C7861"/>
    <w:rsid w:val="007D1EB0"/>
    <w:rsid w:val="007D5C8A"/>
    <w:rsid w:val="007D694E"/>
    <w:rsid w:val="007E3F80"/>
    <w:rsid w:val="007E4A6F"/>
    <w:rsid w:val="007F203F"/>
    <w:rsid w:val="007F7E48"/>
    <w:rsid w:val="008040F7"/>
    <w:rsid w:val="0082368F"/>
    <w:rsid w:val="008321E1"/>
    <w:rsid w:val="00840BB3"/>
    <w:rsid w:val="0084589F"/>
    <w:rsid w:val="00845E6A"/>
    <w:rsid w:val="008505F7"/>
    <w:rsid w:val="008600AD"/>
    <w:rsid w:val="00876375"/>
    <w:rsid w:val="008869B1"/>
    <w:rsid w:val="00894978"/>
    <w:rsid w:val="00894D92"/>
    <w:rsid w:val="0089749E"/>
    <w:rsid w:val="008A0300"/>
    <w:rsid w:val="008A454B"/>
    <w:rsid w:val="008B2CBF"/>
    <w:rsid w:val="008C3BDA"/>
    <w:rsid w:val="008C5CB5"/>
    <w:rsid w:val="008D0DD8"/>
    <w:rsid w:val="008D490F"/>
    <w:rsid w:val="008E6FC5"/>
    <w:rsid w:val="00900171"/>
    <w:rsid w:val="0090084A"/>
    <w:rsid w:val="009148CB"/>
    <w:rsid w:val="009274C7"/>
    <w:rsid w:val="0094569D"/>
    <w:rsid w:val="00951530"/>
    <w:rsid w:val="00956677"/>
    <w:rsid w:val="009949A2"/>
    <w:rsid w:val="00995D25"/>
    <w:rsid w:val="009A3403"/>
    <w:rsid w:val="009A793F"/>
    <w:rsid w:val="009B4307"/>
    <w:rsid w:val="009C5491"/>
    <w:rsid w:val="009C5BFB"/>
    <w:rsid w:val="009D0D49"/>
    <w:rsid w:val="009D25C1"/>
    <w:rsid w:val="009D6F16"/>
    <w:rsid w:val="009F240F"/>
    <w:rsid w:val="009F75AD"/>
    <w:rsid w:val="00A02A65"/>
    <w:rsid w:val="00A05B8E"/>
    <w:rsid w:val="00A07129"/>
    <w:rsid w:val="00A31CA7"/>
    <w:rsid w:val="00A32208"/>
    <w:rsid w:val="00A339B9"/>
    <w:rsid w:val="00A34C14"/>
    <w:rsid w:val="00A37F21"/>
    <w:rsid w:val="00A44F2E"/>
    <w:rsid w:val="00A62BBF"/>
    <w:rsid w:val="00A64A40"/>
    <w:rsid w:val="00A657D5"/>
    <w:rsid w:val="00A67FAA"/>
    <w:rsid w:val="00A76E97"/>
    <w:rsid w:val="00A775C4"/>
    <w:rsid w:val="00A83D6E"/>
    <w:rsid w:val="00A9104A"/>
    <w:rsid w:val="00A92A4B"/>
    <w:rsid w:val="00A95F11"/>
    <w:rsid w:val="00A964B5"/>
    <w:rsid w:val="00A9745A"/>
    <w:rsid w:val="00AC17B9"/>
    <w:rsid w:val="00AC4E78"/>
    <w:rsid w:val="00AC6A79"/>
    <w:rsid w:val="00AC7A20"/>
    <w:rsid w:val="00AD1D3A"/>
    <w:rsid w:val="00AE45C1"/>
    <w:rsid w:val="00B02B68"/>
    <w:rsid w:val="00B05BFC"/>
    <w:rsid w:val="00B102CE"/>
    <w:rsid w:val="00B17E12"/>
    <w:rsid w:val="00B318FE"/>
    <w:rsid w:val="00B42F88"/>
    <w:rsid w:val="00B632B9"/>
    <w:rsid w:val="00B77D67"/>
    <w:rsid w:val="00B840CC"/>
    <w:rsid w:val="00B9428E"/>
    <w:rsid w:val="00B9766D"/>
    <w:rsid w:val="00BA25AD"/>
    <w:rsid w:val="00BA6E45"/>
    <w:rsid w:val="00BA716A"/>
    <w:rsid w:val="00BB3CA7"/>
    <w:rsid w:val="00BD0A0C"/>
    <w:rsid w:val="00BD50EC"/>
    <w:rsid w:val="00BD6BE2"/>
    <w:rsid w:val="00BE2C8E"/>
    <w:rsid w:val="00BE660E"/>
    <w:rsid w:val="00BF28AF"/>
    <w:rsid w:val="00BF6416"/>
    <w:rsid w:val="00C00995"/>
    <w:rsid w:val="00C03C21"/>
    <w:rsid w:val="00C0537D"/>
    <w:rsid w:val="00C217B3"/>
    <w:rsid w:val="00C2266F"/>
    <w:rsid w:val="00C44FFC"/>
    <w:rsid w:val="00C61BE4"/>
    <w:rsid w:val="00C61DA1"/>
    <w:rsid w:val="00C6343F"/>
    <w:rsid w:val="00C6480B"/>
    <w:rsid w:val="00C66482"/>
    <w:rsid w:val="00C914F2"/>
    <w:rsid w:val="00C91DAB"/>
    <w:rsid w:val="00CA5390"/>
    <w:rsid w:val="00CB31B0"/>
    <w:rsid w:val="00CC0539"/>
    <w:rsid w:val="00CC46C6"/>
    <w:rsid w:val="00CC5DB3"/>
    <w:rsid w:val="00CC7B88"/>
    <w:rsid w:val="00CD2E50"/>
    <w:rsid w:val="00CD53C9"/>
    <w:rsid w:val="00CD7B16"/>
    <w:rsid w:val="00CF02B8"/>
    <w:rsid w:val="00D04265"/>
    <w:rsid w:val="00D11760"/>
    <w:rsid w:val="00D11FBE"/>
    <w:rsid w:val="00D250D6"/>
    <w:rsid w:val="00D2619B"/>
    <w:rsid w:val="00D32B38"/>
    <w:rsid w:val="00D37854"/>
    <w:rsid w:val="00D43881"/>
    <w:rsid w:val="00D5247D"/>
    <w:rsid w:val="00D53FBC"/>
    <w:rsid w:val="00D56A56"/>
    <w:rsid w:val="00D65BFD"/>
    <w:rsid w:val="00D85D41"/>
    <w:rsid w:val="00D861C2"/>
    <w:rsid w:val="00D9096A"/>
    <w:rsid w:val="00D90A64"/>
    <w:rsid w:val="00D91B34"/>
    <w:rsid w:val="00D92704"/>
    <w:rsid w:val="00D9581E"/>
    <w:rsid w:val="00D96052"/>
    <w:rsid w:val="00DA17D2"/>
    <w:rsid w:val="00DC2F46"/>
    <w:rsid w:val="00DC728E"/>
    <w:rsid w:val="00DE0A41"/>
    <w:rsid w:val="00DF16AA"/>
    <w:rsid w:val="00DF1D42"/>
    <w:rsid w:val="00DF2E53"/>
    <w:rsid w:val="00DF4152"/>
    <w:rsid w:val="00DF49F8"/>
    <w:rsid w:val="00DF6176"/>
    <w:rsid w:val="00E02AF9"/>
    <w:rsid w:val="00E02B6E"/>
    <w:rsid w:val="00E12006"/>
    <w:rsid w:val="00E1294F"/>
    <w:rsid w:val="00E2701E"/>
    <w:rsid w:val="00E30392"/>
    <w:rsid w:val="00E3199F"/>
    <w:rsid w:val="00E33935"/>
    <w:rsid w:val="00E35562"/>
    <w:rsid w:val="00E37F04"/>
    <w:rsid w:val="00E41A12"/>
    <w:rsid w:val="00E42607"/>
    <w:rsid w:val="00E57C58"/>
    <w:rsid w:val="00E57DE9"/>
    <w:rsid w:val="00E60A5C"/>
    <w:rsid w:val="00E62702"/>
    <w:rsid w:val="00E629C0"/>
    <w:rsid w:val="00E776ED"/>
    <w:rsid w:val="00E90803"/>
    <w:rsid w:val="00E9085F"/>
    <w:rsid w:val="00EA1A53"/>
    <w:rsid w:val="00EA5C8D"/>
    <w:rsid w:val="00EC6F87"/>
    <w:rsid w:val="00EC70D1"/>
    <w:rsid w:val="00ED444D"/>
    <w:rsid w:val="00ED6947"/>
    <w:rsid w:val="00EE37CA"/>
    <w:rsid w:val="00EF2354"/>
    <w:rsid w:val="00EF39E6"/>
    <w:rsid w:val="00EF4A26"/>
    <w:rsid w:val="00F06B80"/>
    <w:rsid w:val="00F10697"/>
    <w:rsid w:val="00F12528"/>
    <w:rsid w:val="00F12A26"/>
    <w:rsid w:val="00F2065A"/>
    <w:rsid w:val="00F27BD6"/>
    <w:rsid w:val="00F35A5F"/>
    <w:rsid w:val="00F46194"/>
    <w:rsid w:val="00F4768E"/>
    <w:rsid w:val="00F6034A"/>
    <w:rsid w:val="00F66B95"/>
    <w:rsid w:val="00F80A09"/>
    <w:rsid w:val="00F85E2F"/>
    <w:rsid w:val="00F942FC"/>
    <w:rsid w:val="00F9795C"/>
    <w:rsid w:val="00FA36B9"/>
    <w:rsid w:val="00FB2CBB"/>
    <w:rsid w:val="00FC55EB"/>
    <w:rsid w:val="00FC5F7E"/>
    <w:rsid w:val="00FD30CB"/>
    <w:rsid w:val="00FD6729"/>
    <w:rsid w:val="00FE2D6D"/>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4CE47A8"/>
  <w15:chartTrackingRefBased/>
  <w15:docId w15:val="{E34B1216-85CE-4F03-941A-FAF0D6B9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t-LT"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5C1"/>
  </w:style>
  <w:style w:type="paragraph" w:styleId="Heading1">
    <w:name w:val="heading 1"/>
    <w:basedOn w:val="Normal"/>
    <w:next w:val="Normal"/>
    <w:link w:val="Heading1Char"/>
    <w:uiPriority w:val="9"/>
    <w:qFormat/>
    <w:rsid w:val="00A9745A"/>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9745A"/>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9745A"/>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9745A"/>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9745A"/>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9745A"/>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9745A"/>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9745A"/>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9745A"/>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C7C41"/>
    <w:pPr>
      <w:tabs>
        <w:tab w:val="center" w:pos="4153"/>
        <w:tab w:val="right" w:pos="8306"/>
      </w:tabs>
    </w:pPr>
  </w:style>
  <w:style w:type="character" w:customStyle="1" w:styleId="FooterChar">
    <w:name w:val="Footer Char"/>
    <w:basedOn w:val="DefaultParagraphFont"/>
    <w:link w:val="Footer"/>
    <w:rsid w:val="004C7C41"/>
    <w:rPr>
      <w:rFonts w:ascii="HelveticaLT" w:eastAsia="Times New Roman" w:hAnsi="HelveticaLT" w:cs="Times New Roman"/>
      <w:sz w:val="20"/>
      <w:szCs w:val="20"/>
      <w:lang w:val="en-GB"/>
    </w:rPr>
  </w:style>
  <w:style w:type="paragraph" w:styleId="Title">
    <w:name w:val="Title"/>
    <w:basedOn w:val="Normal"/>
    <w:next w:val="Normal"/>
    <w:link w:val="TitleChar"/>
    <w:uiPriority w:val="10"/>
    <w:qFormat/>
    <w:rsid w:val="00A9745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9745A"/>
    <w:rPr>
      <w:rFonts w:asciiTheme="majorHAnsi" w:eastAsiaTheme="majorEastAsia" w:hAnsiTheme="majorHAnsi" w:cstheme="majorBidi"/>
      <w:b/>
      <w:bCs/>
      <w:spacing w:val="-7"/>
      <w:sz w:val="48"/>
      <w:szCs w:val="48"/>
    </w:rPr>
  </w:style>
  <w:style w:type="character" w:styleId="PageNumber">
    <w:name w:val="page number"/>
    <w:basedOn w:val="DefaultParagraphFont"/>
    <w:rsid w:val="004C7C41"/>
  </w:style>
  <w:style w:type="character" w:customStyle="1" w:styleId="Heading1Char">
    <w:name w:val="Heading 1 Char"/>
    <w:basedOn w:val="DefaultParagraphFont"/>
    <w:link w:val="Heading1"/>
    <w:uiPriority w:val="9"/>
    <w:rsid w:val="00A9745A"/>
    <w:rPr>
      <w:rFonts w:asciiTheme="majorHAnsi" w:eastAsiaTheme="majorEastAsia" w:hAnsiTheme="majorHAnsi" w:cstheme="majorBidi"/>
      <w:b/>
      <w:bCs/>
      <w:caps/>
      <w:spacing w:val="4"/>
      <w:sz w:val="28"/>
      <w:szCs w:val="28"/>
    </w:rPr>
  </w:style>
  <w:style w:type="character" w:styleId="CommentReference">
    <w:name w:val="annotation reference"/>
    <w:basedOn w:val="DefaultParagraphFont"/>
    <w:uiPriority w:val="99"/>
    <w:semiHidden/>
    <w:unhideWhenUsed/>
    <w:rsid w:val="00495470"/>
    <w:rPr>
      <w:sz w:val="16"/>
      <w:szCs w:val="16"/>
    </w:rPr>
  </w:style>
  <w:style w:type="paragraph" w:styleId="CommentText">
    <w:name w:val="annotation text"/>
    <w:basedOn w:val="Normal"/>
    <w:link w:val="CommentTextChar"/>
    <w:uiPriority w:val="99"/>
    <w:semiHidden/>
    <w:unhideWhenUsed/>
    <w:rsid w:val="00495470"/>
  </w:style>
  <w:style w:type="character" w:customStyle="1" w:styleId="CommentTextChar">
    <w:name w:val="Comment Text Char"/>
    <w:basedOn w:val="DefaultParagraphFont"/>
    <w:link w:val="CommentText"/>
    <w:uiPriority w:val="99"/>
    <w:semiHidden/>
    <w:rsid w:val="00495470"/>
    <w:rPr>
      <w:rFonts w:ascii="HelveticaLT" w:eastAsia="Times New Roman" w:hAnsi="HelveticaLT"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95470"/>
    <w:rPr>
      <w:b/>
      <w:bCs/>
    </w:rPr>
  </w:style>
  <w:style w:type="character" w:customStyle="1" w:styleId="CommentSubjectChar">
    <w:name w:val="Comment Subject Char"/>
    <w:basedOn w:val="CommentTextChar"/>
    <w:link w:val="CommentSubject"/>
    <w:uiPriority w:val="99"/>
    <w:semiHidden/>
    <w:rsid w:val="00495470"/>
    <w:rPr>
      <w:rFonts w:ascii="HelveticaLT" w:eastAsia="Times New Roman" w:hAnsi="HelveticaLT" w:cs="Times New Roman"/>
      <w:b/>
      <w:bCs/>
      <w:sz w:val="20"/>
      <w:szCs w:val="20"/>
      <w:lang w:val="en-GB"/>
    </w:rPr>
  </w:style>
  <w:style w:type="paragraph" w:styleId="BalloonText">
    <w:name w:val="Balloon Text"/>
    <w:basedOn w:val="Normal"/>
    <w:link w:val="BalloonTextChar"/>
    <w:uiPriority w:val="99"/>
    <w:semiHidden/>
    <w:unhideWhenUsed/>
    <w:rsid w:val="004954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470"/>
    <w:rPr>
      <w:rFonts w:ascii="Segoe UI" w:eastAsia="Times New Roman" w:hAnsi="Segoe UI" w:cs="Segoe UI"/>
      <w:sz w:val="18"/>
      <w:szCs w:val="18"/>
      <w:lang w:val="en-GB"/>
    </w:rPr>
  </w:style>
  <w:style w:type="paragraph" w:customStyle="1" w:styleId="Apacia">
    <w:name w:val="Apacia"/>
    <w:basedOn w:val="Normal"/>
    <w:rsid w:val="00A9745A"/>
    <w:rPr>
      <w:rFonts w:ascii="Times New Roman" w:hAnsi="Times New Roman"/>
      <w:szCs w:val="24"/>
    </w:rPr>
  </w:style>
  <w:style w:type="character" w:customStyle="1" w:styleId="Heading2Char">
    <w:name w:val="Heading 2 Char"/>
    <w:basedOn w:val="DefaultParagraphFont"/>
    <w:link w:val="Heading2"/>
    <w:uiPriority w:val="9"/>
    <w:semiHidden/>
    <w:rsid w:val="00A9745A"/>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9745A"/>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9745A"/>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9745A"/>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9745A"/>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9745A"/>
    <w:rPr>
      <w:i/>
      <w:iCs/>
    </w:rPr>
  </w:style>
  <w:style w:type="character" w:customStyle="1" w:styleId="Heading8Char">
    <w:name w:val="Heading 8 Char"/>
    <w:basedOn w:val="DefaultParagraphFont"/>
    <w:link w:val="Heading8"/>
    <w:uiPriority w:val="9"/>
    <w:semiHidden/>
    <w:rsid w:val="00A9745A"/>
    <w:rPr>
      <w:b/>
      <w:bCs/>
    </w:rPr>
  </w:style>
  <w:style w:type="character" w:customStyle="1" w:styleId="Heading9Char">
    <w:name w:val="Heading 9 Char"/>
    <w:basedOn w:val="DefaultParagraphFont"/>
    <w:link w:val="Heading9"/>
    <w:uiPriority w:val="9"/>
    <w:semiHidden/>
    <w:rsid w:val="00A9745A"/>
    <w:rPr>
      <w:i/>
      <w:iCs/>
    </w:rPr>
  </w:style>
  <w:style w:type="paragraph" w:styleId="Caption">
    <w:name w:val="caption"/>
    <w:basedOn w:val="Normal"/>
    <w:next w:val="Normal"/>
    <w:uiPriority w:val="35"/>
    <w:semiHidden/>
    <w:unhideWhenUsed/>
    <w:qFormat/>
    <w:rsid w:val="00A9745A"/>
    <w:rPr>
      <w:b/>
      <w:bCs/>
      <w:sz w:val="18"/>
      <w:szCs w:val="18"/>
    </w:rPr>
  </w:style>
  <w:style w:type="paragraph" w:styleId="Subtitle">
    <w:name w:val="Subtitle"/>
    <w:basedOn w:val="Normal"/>
    <w:next w:val="Normal"/>
    <w:link w:val="SubtitleChar"/>
    <w:uiPriority w:val="11"/>
    <w:qFormat/>
    <w:rsid w:val="00A9745A"/>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9745A"/>
    <w:rPr>
      <w:rFonts w:asciiTheme="majorHAnsi" w:eastAsiaTheme="majorEastAsia" w:hAnsiTheme="majorHAnsi" w:cstheme="majorBidi"/>
      <w:sz w:val="24"/>
      <w:szCs w:val="24"/>
    </w:rPr>
  </w:style>
  <w:style w:type="character" w:styleId="Strong">
    <w:name w:val="Strong"/>
    <w:basedOn w:val="DefaultParagraphFont"/>
    <w:uiPriority w:val="22"/>
    <w:qFormat/>
    <w:rsid w:val="00A9745A"/>
    <w:rPr>
      <w:b/>
      <w:bCs/>
      <w:color w:val="auto"/>
    </w:rPr>
  </w:style>
  <w:style w:type="character" w:styleId="Emphasis">
    <w:name w:val="Emphasis"/>
    <w:basedOn w:val="DefaultParagraphFont"/>
    <w:uiPriority w:val="20"/>
    <w:qFormat/>
    <w:rsid w:val="00A9745A"/>
    <w:rPr>
      <w:i/>
      <w:iCs/>
      <w:color w:val="auto"/>
    </w:rPr>
  </w:style>
  <w:style w:type="paragraph" w:styleId="NoSpacing">
    <w:name w:val="No Spacing"/>
    <w:uiPriority w:val="1"/>
    <w:qFormat/>
    <w:rsid w:val="00A9745A"/>
    <w:pPr>
      <w:spacing w:after="0" w:line="240" w:lineRule="auto"/>
    </w:pPr>
  </w:style>
  <w:style w:type="paragraph" w:styleId="Quote">
    <w:name w:val="Quote"/>
    <w:basedOn w:val="Normal"/>
    <w:next w:val="Normal"/>
    <w:link w:val="QuoteChar"/>
    <w:uiPriority w:val="29"/>
    <w:qFormat/>
    <w:rsid w:val="00A9745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9745A"/>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9745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9745A"/>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9745A"/>
    <w:rPr>
      <w:i/>
      <w:iCs/>
      <w:color w:val="auto"/>
    </w:rPr>
  </w:style>
  <w:style w:type="character" w:styleId="IntenseEmphasis">
    <w:name w:val="Intense Emphasis"/>
    <w:basedOn w:val="DefaultParagraphFont"/>
    <w:uiPriority w:val="21"/>
    <w:qFormat/>
    <w:rsid w:val="00A9745A"/>
    <w:rPr>
      <w:b/>
      <w:bCs/>
      <w:i/>
      <w:iCs/>
      <w:color w:val="auto"/>
    </w:rPr>
  </w:style>
  <w:style w:type="character" w:styleId="SubtleReference">
    <w:name w:val="Subtle Reference"/>
    <w:basedOn w:val="DefaultParagraphFont"/>
    <w:uiPriority w:val="31"/>
    <w:qFormat/>
    <w:rsid w:val="00A9745A"/>
    <w:rPr>
      <w:smallCaps/>
      <w:color w:val="auto"/>
      <w:u w:val="single" w:color="7F7F7F" w:themeColor="text1" w:themeTint="80"/>
    </w:rPr>
  </w:style>
  <w:style w:type="character" w:styleId="IntenseReference">
    <w:name w:val="Intense Reference"/>
    <w:basedOn w:val="DefaultParagraphFont"/>
    <w:uiPriority w:val="32"/>
    <w:qFormat/>
    <w:rsid w:val="00A9745A"/>
    <w:rPr>
      <w:b/>
      <w:bCs/>
      <w:smallCaps/>
      <w:color w:val="auto"/>
      <w:u w:val="single"/>
    </w:rPr>
  </w:style>
  <w:style w:type="character" w:styleId="BookTitle">
    <w:name w:val="Book Title"/>
    <w:basedOn w:val="DefaultParagraphFont"/>
    <w:uiPriority w:val="33"/>
    <w:qFormat/>
    <w:rsid w:val="00A9745A"/>
    <w:rPr>
      <w:b/>
      <w:bCs/>
      <w:smallCaps/>
      <w:color w:val="auto"/>
    </w:rPr>
  </w:style>
  <w:style w:type="paragraph" w:styleId="TOCHeading">
    <w:name w:val="TOC Heading"/>
    <w:basedOn w:val="Heading1"/>
    <w:next w:val="Normal"/>
    <w:uiPriority w:val="39"/>
    <w:semiHidden/>
    <w:unhideWhenUsed/>
    <w:qFormat/>
    <w:rsid w:val="00A9745A"/>
    <w:pPr>
      <w:outlineLvl w:val="9"/>
    </w:pPr>
  </w:style>
  <w:style w:type="character" w:styleId="Hyperlink">
    <w:name w:val="Hyperlink"/>
    <w:basedOn w:val="DefaultParagraphFont"/>
    <w:uiPriority w:val="99"/>
    <w:unhideWhenUsed/>
    <w:rsid w:val="00E60A5C"/>
    <w:rPr>
      <w:color w:val="0563C1" w:themeColor="hyperlink"/>
      <w:u w:val="single"/>
    </w:rPr>
  </w:style>
  <w:style w:type="character" w:styleId="UnresolvedMention">
    <w:name w:val="Unresolved Mention"/>
    <w:basedOn w:val="DefaultParagraphFont"/>
    <w:uiPriority w:val="99"/>
    <w:semiHidden/>
    <w:unhideWhenUsed/>
    <w:rsid w:val="00E60A5C"/>
    <w:rPr>
      <w:color w:val="605E5C"/>
      <w:shd w:val="clear" w:color="auto" w:fill="E1DFDD"/>
    </w:rPr>
  </w:style>
  <w:style w:type="paragraph" w:styleId="EndnoteText">
    <w:name w:val="endnote text"/>
    <w:basedOn w:val="Normal"/>
    <w:link w:val="EndnoteTextChar"/>
    <w:unhideWhenUsed/>
    <w:rsid w:val="00FE2D6D"/>
    <w:pPr>
      <w:spacing w:after="0" w:line="240" w:lineRule="auto"/>
      <w:jc w:val="left"/>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E2D6D"/>
    <w:rPr>
      <w:rFonts w:ascii="Times New Roman" w:eastAsia="Times New Roman" w:hAnsi="Times New Roman" w:cs="Times New Roman"/>
      <w:sz w:val="20"/>
      <w:szCs w:val="20"/>
    </w:rPr>
  </w:style>
  <w:style w:type="character" w:styleId="EndnoteReference">
    <w:name w:val="endnote reference"/>
    <w:basedOn w:val="DefaultParagraphFont"/>
    <w:unhideWhenUsed/>
    <w:rsid w:val="00FE2D6D"/>
    <w:rPr>
      <w:vertAlign w:val="superscript"/>
    </w:rPr>
  </w:style>
  <w:style w:type="paragraph" w:styleId="FootnoteText">
    <w:name w:val="footnote text"/>
    <w:basedOn w:val="Normal"/>
    <w:link w:val="FootnoteTextChar"/>
    <w:uiPriority w:val="99"/>
    <w:semiHidden/>
    <w:unhideWhenUsed/>
    <w:rsid w:val="00994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9A2"/>
    <w:rPr>
      <w:sz w:val="20"/>
      <w:szCs w:val="20"/>
    </w:rPr>
  </w:style>
  <w:style w:type="character" w:styleId="FootnoteReference">
    <w:name w:val="footnote reference"/>
    <w:basedOn w:val="DefaultParagraphFont"/>
    <w:unhideWhenUsed/>
    <w:rsid w:val="009949A2"/>
    <w:rPr>
      <w:vertAlign w:val="superscript"/>
    </w:rPr>
  </w:style>
  <w:style w:type="paragraph" w:styleId="Header">
    <w:name w:val="header"/>
    <w:basedOn w:val="Normal"/>
    <w:link w:val="HeaderChar"/>
    <w:uiPriority w:val="99"/>
    <w:unhideWhenUsed/>
    <w:rsid w:val="00F603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F6034A"/>
  </w:style>
  <w:style w:type="paragraph" w:styleId="ListParagraph">
    <w:name w:val="List Paragraph"/>
    <w:basedOn w:val="Normal"/>
    <w:uiPriority w:val="34"/>
    <w:qFormat/>
    <w:rsid w:val="00E02B6E"/>
    <w:pPr>
      <w:spacing w:after="0" w:line="240" w:lineRule="auto"/>
      <w:ind w:left="720"/>
      <w:contextualSpacing/>
      <w:jc w:val="left"/>
    </w:pPr>
    <w:rPr>
      <w:rFonts w:ascii="Times New Roman" w:eastAsia="Times New Roman" w:hAnsi="Times New Roman" w:cs="Times New Roman"/>
      <w:sz w:val="24"/>
      <w:szCs w:val="24"/>
    </w:rPr>
  </w:style>
  <w:style w:type="paragraph" w:customStyle="1" w:styleId="suttekstas8">
    <w:name w:val="sut tekstas8"/>
    <w:basedOn w:val="Normal"/>
    <w:rsid w:val="00191E18"/>
    <w:pPr>
      <w:numPr>
        <w:ilvl w:val="1"/>
        <w:numId w:val="2"/>
      </w:numPr>
      <w:tabs>
        <w:tab w:val="clear" w:pos="792"/>
        <w:tab w:val="num" w:pos="360"/>
      </w:tabs>
      <w:spacing w:after="0" w:line="240" w:lineRule="auto"/>
      <w:ind w:left="0" w:firstLine="0"/>
      <w:jc w:val="left"/>
    </w:pPr>
    <w:rPr>
      <w:rFonts w:ascii="Times New Roman" w:eastAsia="Times New Roman" w:hAnsi="Times New Roman" w:cs="Times New Roman"/>
      <w:noProof/>
      <w:sz w:val="24"/>
      <w:szCs w:val="20"/>
      <w:lang w:val="en-AU"/>
    </w:rPr>
  </w:style>
  <w:style w:type="paragraph" w:styleId="BodyText">
    <w:name w:val="Body Text"/>
    <w:basedOn w:val="Normal"/>
    <w:link w:val="BodyTextChar"/>
    <w:uiPriority w:val="99"/>
    <w:unhideWhenUsed/>
    <w:rsid w:val="00283A17"/>
    <w:pPr>
      <w:spacing w:after="120"/>
    </w:pPr>
  </w:style>
  <w:style w:type="character" w:customStyle="1" w:styleId="BodyTextChar">
    <w:name w:val="Body Text Char"/>
    <w:basedOn w:val="DefaultParagraphFont"/>
    <w:link w:val="BodyText"/>
    <w:uiPriority w:val="99"/>
    <w:rsid w:val="00283A17"/>
  </w:style>
  <w:style w:type="table" w:styleId="TableGrid">
    <w:name w:val="Table Grid"/>
    <w:basedOn w:val="TableNormal"/>
    <w:rsid w:val="00620EB9"/>
    <w:pPr>
      <w:spacing w:after="0" w:line="240" w:lineRule="auto"/>
      <w:jc w:val="left"/>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00717"/>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19645">
      <w:bodyDiv w:val="1"/>
      <w:marLeft w:val="0"/>
      <w:marRight w:val="0"/>
      <w:marTop w:val="0"/>
      <w:marBottom w:val="0"/>
      <w:divBdr>
        <w:top w:val="none" w:sz="0" w:space="0" w:color="auto"/>
        <w:left w:val="none" w:sz="0" w:space="0" w:color="auto"/>
        <w:bottom w:val="none" w:sz="0" w:space="0" w:color="auto"/>
        <w:right w:val="none" w:sz="0" w:space="0" w:color="auto"/>
      </w:divBdr>
    </w:div>
    <w:div w:id="62529455">
      <w:bodyDiv w:val="1"/>
      <w:marLeft w:val="0"/>
      <w:marRight w:val="0"/>
      <w:marTop w:val="0"/>
      <w:marBottom w:val="0"/>
      <w:divBdr>
        <w:top w:val="none" w:sz="0" w:space="0" w:color="auto"/>
        <w:left w:val="none" w:sz="0" w:space="0" w:color="auto"/>
        <w:bottom w:val="none" w:sz="0" w:space="0" w:color="auto"/>
        <w:right w:val="none" w:sz="0" w:space="0" w:color="auto"/>
      </w:divBdr>
    </w:div>
    <w:div w:id="366372707">
      <w:bodyDiv w:val="1"/>
      <w:marLeft w:val="0"/>
      <w:marRight w:val="0"/>
      <w:marTop w:val="0"/>
      <w:marBottom w:val="0"/>
      <w:divBdr>
        <w:top w:val="none" w:sz="0" w:space="0" w:color="auto"/>
        <w:left w:val="none" w:sz="0" w:space="0" w:color="auto"/>
        <w:bottom w:val="none" w:sz="0" w:space="0" w:color="auto"/>
        <w:right w:val="none" w:sz="0" w:space="0" w:color="auto"/>
      </w:divBdr>
    </w:div>
    <w:div w:id="463735441">
      <w:bodyDiv w:val="1"/>
      <w:marLeft w:val="0"/>
      <w:marRight w:val="0"/>
      <w:marTop w:val="0"/>
      <w:marBottom w:val="0"/>
      <w:divBdr>
        <w:top w:val="none" w:sz="0" w:space="0" w:color="auto"/>
        <w:left w:val="none" w:sz="0" w:space="0" w:color="auto"/>
        <w:bottom w:val="none" w:sz="0" w:space="0" w:color="auto"/>
        <w:right w:val="none" w:sz="0" w:space="0" w:color="auto"/>
      </w:divBdr>
    </w:div>
    <w:div w:id="703870227">
      <w:bodyDiv w:val="1"/>
      <w:marLeft w:val="0"/>
      <w:marRight w:val="0"/>
      <w:marTop w:val="0"/>
      <w:marBottom w:val="0"/>
      <w:divBdr>
        <w:top w:val="none" w:sz="0" w:space="0" w:color="auto"/>
        <w:left w:val="none" w:sz="0" w:space="0" w:color="auto"/>
        <w:bottom w:val="none" w:sz="0" w:space="0" w:color="auto"/>
        <w:right w:val="none" w:sz="0" w:space="0" w:color="auto"/>
      </w:divBdr>
    </w:div>
    <w:div w:id="811603924">
      <w:bodyDiv w:val="1"/>
      <w:marLeft w:val="0"/>
      <w:marRight w:val="0"/>
      <w:marTop w:val="0"/>
      <w:marBottom w:val="0"/>
      <w:divBdr>
        <w:top w:val="none" w:sz="0" w:space="0" w:color="auto"/>
        <w:left w:val="none" w:sz="0" w:space="0" w:color="auto"/>
        <w:bottom w:val="none" w:sz="0" w:space="0" w:color="auto"/>
        <w:right w:val="none" w:sz="0" w:space="0" w:color="auto"/>
      </w:divBdr>
    </w:div>
    <w:div w:id="859391151">
      <w:bodyDiv w:val="1"/>
      <w:marLeft w:val="0"/>
      <w:marRight w:val="0"/>
      <w:marTop w:val="0"/>
      <w:marBottom w:val="0"/>
      <w:divBdr>
        <w:top w:val="none" w:sz="0" w:space="0" w:color="auto"/>
        <w:left w:val="none" w:sz="0" w:space="0" w:color="auto"/>
        <w:bottom w:val="none" w:sz="0" w:space="0" w:color="auto"/>
        <w:right w:val="none" w:sz="0" w:space="0" w:color="auto"/>
      </w:divBdr>
    </w:div>
    <w:div w:id="957495323">
      <w:bodyDiv w:val="1"/>
      <w:marLeft w:val="0"/>
      <w:marRight w:val="0"/>
      <w:marTop w:val="0"/>
      <w:marBottom w:val="0"/>
      <w:divBdr>
        <w:top w:val="none" w:sz="0" w:space="0" w:color="auto"/>
        <w:left w:val="none" w:sz="0" w:space="0" w:color="auto"/>
        <w:bottom w:val="none" w:sz="0" w:space="0" w:color="auto"/>
        <w:right w:val="none" w:sz="0" w:space="0" w:color="auto"/>
      </w:divBdr>
    </w:div>
    <w:div w:id="1554004883">
      <w:bodyDiv w:val="1"/>
      <w:marLeft w:val="0"/>
      <w:marRight w:val="0"/>
      <w:marTop w:val="0"/>
      <w:marBottom w:val="0"/>
      <w:divBdr>
        <w:top w:val="none" w:sz="0" w:space="0" w:color="auto"/>
        <w:left w:val="none" w:sz="0" w:space="0" w:color="auto"/>
        <w:bottom w:val="none" w:sz="0" w:space="0" w:color="auto"/>
        <w:right w:val="none" w:sz="0" w:space="0" w:color="auto"/>
      </w:divBdr>
    </w:div>
    <w:div w:id="1684748555">
      <w:bodyDiv w:val="1"/>
      <w:marLeft w:val="0"/>
      <w:marRight w:val="0"/>
      <w:marTop w:val="0"/>
      <w:marBottom w:val="0"/>
      <w:divBdr>
        <w:top w:val="none" w:sz="0" w:space="0" w:color="auto"/>
        <w:left w:val="none" w:sz="0" w:space="0" w:color="auto"/>
        <w:bottom w:val="none" w:sz="0" w:space="0" w:color="auto"/>
        <w:right w:val="none" w:sz="0" w:space="0" w:color="auto"/>
      </w:divBdr>
    </w:div>
    <w:div w:id="1691685495">
      <w:bodyDiv w:val="1"/>
      <w:marLeft w:val="0"/>
      <w:marRight w:val="0"/>
      <w:marTop w:val="0"/>
      <w:marBottom w:val="0"/>
      <w:divBdr>
        <w:top w:val="none" w:sz="0" w:space="0" w:color="auto"/>
        <w:left w:val="none" w:sz="0" w:space="0" w:color="auto"/>
        <w:bottom w:val="none" w:sz="0" w:space="0" w:color="auto"/>
        <w:right w:val="none" w:sz="0" w:space="0" w:color="auto"/>
      </w:divBdr>
    </w:div>
    <w:div w:id="1761947124">
      <w:bodyDiv w:val="1"/>
      <w:marLeft w:val="0"/>
      <w:marRight w:val="0"/>
      <w:marTop w:val="0"/>
      <w:marBottom w:val="0"/>
      <w:divBdr>
        <w:top w:val="none" w:sz="0" w:space="0" w:color="auto"/>
        <w:left w:val="none" w:sz="0" w:space="0" w:color="auto"/>
        <w:bottom w:val="none" w:sz="0" w:space="0" w:color="auto"/>
        <w:right w:val="none" w:sz="0" w:space="0" w:color="auto"/>
      </w:divBdr>
    </w:div>
    <w:div w:id="1829981439">
      <w:bodyDiv w:val="1"/>
      <w:marLeft w:val="0"/>
      <w:marRight w:val="0"/>
      <w:marTop w:val="0"/>
      <w:marBottom w:val="0"/>
      <w:divBdr>
        <w:top w:val="none" w:sz="0" w:space="0" w:color="auto"/>
        <w:left w:val="none" w:sz="0" w:space="0" w:color="auto"/>
        <w:bottom w:val="none" w:sz="0" w:space="0" w:color="auto"/>
        <w:right w:val="none" w:sz="0" w:space="0" w:color="auto"/>
      </w:divBdr>
    </w:div>
    <w:div w:id="1852909515">
      <w:bodyDiv w:val="1"/>
      <w:marLeft w:val="0"/>
      <w:marRight w:val="0"/>
      <w:marTop w:val="0"/>
      <w:marBottom w:val="0"/>
      <w:divBdr>
        <w:top w:val="none" w:sz="0" w:space="0" w:color="auto"/>
        <w:left w:val="none" w:sz="0" w:space="0" w:color="auto"/>
        <w:bottom w:val="none" w:sz="0" w:space="0" w:color="auto"/>
        <w:right w:val="none" w:sz="0" w:space="0" w:color="auto"/>
      </w:divBdr>
    </w:div>
    <w:div w:id="1917322651">
      <w:bodyDiv w:val="1"/>
      <w:marLeft w:val="0"/>
      <w:marRight w:val="0"/>
      <w:marTop w:val="0"/>
      <w:marBottom w:val="0"/>
      <w:divBdr>
        <w:top w:val="none" w:sz="0" w:space="0" w:color="auto"/>
        <w:left w:val="none" w:sz="0" w:space="0" w:color="auto"/>
        <w:bottom w:val="none" w:sz="0" w:space="0" w:color="auto"/>
        <w:right w:val="none" w:sz="0" w:space="0" w:color="auto"/>
      </w:divBdr>
    </w:div>
    <w:div w:id="1932275092">
      <w:bodyDiv w:val="1"/>
      <w:marLeft w:val="0"/>
      <w:marRight w:val="0"/>
      <w:marTop w:val="0"/>
      <w:marBottom w:val="0"/>
      <w:divBdr>
        <w:top w:val="none" w:sz="0" w:space="0" w:color="auto"/>
        <w:left w:val="none" w:sz="0" w:space="0" w:color="auto"/>
        <w:bottom w:val="none" w:sz="0" w:space="0" w:color="auto"/>
        <w:right w:val="none" w:sz="0" w:space="0" w:color="auto"/>
      </w:divBdr>
    </w:div>
    <w:div w:id="1936472591">
      <w:bodyDiv w:val="1"/>
      <w:marLeft w:val="0"/>
      <w:marRight w:val="0"/>
      <w:marTop w:val="0"/>
      <w:marBottom w:val="0"/>
      <w:divBdr>
        <w:top w:val="none" w:sz="0" w:space="0" w:color="auto"/>
        <w:left w:val="none" w:sz="0" w:space="0" w:color="auto"/>
        <w:bottom w:val="none" w:sz="0" w:space="0" w:color="auto"/>
        <w:right w:val="none" w:sz="0" w:space="0" w:color="auto"/>
      </w:divBdr>
    </w:div>
    <w:div w:id="211458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07/relationships/hdphoto" Target="media/hdphoto1.wdp"/><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inga.druckuviene@nma.lt"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mailt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microsoft.com/office/2007/relationships/hdphoto" Target="media/hdphoto2.wdp"/><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mailto:asocmarijampole@gmail.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BDA05F-7627-49C5-B107-0BFF08429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6E56EEC-6A77-4A39-8D63-C1CF179CCBA5}">
  <ds:schemaRefs>
    <ds:schemaRef ds:uri="http://schemas.openxmlformats.org/officeDocument/2006/bibliography"/>
  </ds:schemaRefs>
</ds:datastoreItem>
</file>

<file path=customXml/itemProps3.xml><?xml version="1.0" encoding="utf-8"?>
<ds:datastoreItem xmlns:ds="http://schemas.openxmlformats.org/officeDocument/2006/customXml" ds:itemID="{5932072B-2485-43C5-BAEA-8FD10DF14DCB}">
  <ds:schemaRefs>
    <ds:schemaRef ds:uri="http://schemas.microsoft.com/sharepoint/v3/contenttype/forms"/>
  </ds:schemaRefs>
</ds:datastoreItem>
</file>

<file path=customXml/itemProps4.xml><?xml version="1.0" encoding="utf-8"?>
<ds:datastoreItem xmlns:ds="http://schemas.openxmlformats.org/officeDocument/2006/customXml" ds:itemID="{B2162429-2C29-420F-A8E2-79CBF75722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6403</Words>
  <Characters>3651</Characters>
  <Application>Microsoft Office Word</Application>
  <DocSecurity>4</DocSecurity>
  <Lines>30</Lines>
  <Paragraphs>20</Paragraphs>
  <ScaleCrop>false</ScaleCrop>
  <HeadingPairs>
    <vt:vector size="2" baseType="variant">
      <vt:variant>
        <vt:lpstr>Title</vt:lpstr>
      </vt:variant>
      <vt:variant>
        <vt:i4>1</vt:i4>
      </vt:variant>
    </vt:vector>
  </HeadingPairs>
  <TitlesOfParts>
    <vt:vector size="1" baseType="lpstr">
      <vt:lpstr>529cd214-0f51-447c-bac6-59a8c982caf7</vt:lpstr>
    </vt:vector>
  </TitlesOfParts>
  <Company/>
  <LinksUpToDate>false</LinksUpToDate>
  <CharactersWithSpaces>10034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529cd214-0f51-447c-bac6-59a8c982caf7</dc:title>
  <dc:subject/>
  <dc:creator>Windows User</dc:creator>
  <cp:keywords/>
  <dc:description/>
  <cp:lastModifiedBy>Inga Dručkuvienė</cp:lastModifiedBy>
  <cp:revision>2</cp:revision>
  <cp:lastPrinted>2023-02-12T15:08:00Z</cp:lastPrinted>
  <dcterms:created xsi:type="dcterms:W3CDTF">2025-03-26T14:18:00Z</dcterms:created>
  <dcterms:modified xsi:type="dcterms:W3CDTF">2025-03-26T14:18:00Z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