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24A22" w:rsidRDefault="00000000">
      <w:pPr>
        <w:rPr>
          <w:rFonts w:ascii="Times New Roman" w:eastAsia="Times New Roman" w:hAnsi="Times New Roman" w:cs="Times New Roman"/>
          <w:b/>
          <w:bCs/>
          <w:sz w:val="24"/>
          <w:szCs w:val="24"/>
          <w:u w:val="single"/>
        </w:rPr>
      </w:pPr>
      <w:sdt>
        <w:sdtPr>
          <w:tag w:val="goog_rdk_1"/>
          <w:id w:val="598749926"/>
        </w:sdtPr>
        <w:sdtContent>
          <w:sdt>
            <w:sdtPr>
              <w:tag w:val="goog_rdk_2"/>
              <w:id w:val="-1264603153"/>
            </w:sdtPr>
            <w:sdtContent>
              <w:r w:rsidR="00B81456" w:rsidRPr="00303190">
                <w:rPr>
                  <w:rFonts w:ascii="Arial" w:eastAsia="Arial" w:hAnsi="Arial" w:cs="Arial"/>
                  <w:color w:val="000000"/>
                </w:rPr>
                <w:t xml:space="preserve"> </w:t>
              </w:r>
            </w:sdtContent>
          </w:sdt>
        </w:sdtContent>
      </w:sdt>
      <w:r w:rsidR="00B81456">
        <w:rPr>
          <w:rFonts w:ascii="Times New Roman" w:eastAsia="Times New Roman" w:hAnsi="Times New Roman" w:cs="Times New Roman"/>
          <w:b/>
          <w:bCs/>
          <w:sz w:val="24"/>
          <w:szCs w:val="24"/>
          <w:u w:val="single"/>
        </w:rPr>
        <w:t xml:space="preserve">DĖL VIETOS PROJEKTŲ PARAIŠKŲ TEIKIMO </w:t>
      </w:r>
    </w:p>
    <w:p w14:paraId="00000002" w14:textId="77777777" w:rsidR="00524A22" w:rsidRDefault="00B81456">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NUO 2026 metų sausio mėn. 1 d.:</w:t>
      </w:r>
    </w:p>
    <w:p w14:paraId="00000003" w14:textId="77777777" w:rsidR="00524A22" w:rsidRDefault="00B81456">
      <w:pPr>
        <w:spacing w:after="160" w:line="27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 2026 m. sausio 1 d. VVG paskelbtų kvietimų vietos projektų paraiškos teikiamos tiesiogiai Nacionalinei mokėjimo agentūrai (toliau – Agentūra). Vietos projektų paraiškas Agentūrai teikia pats pareiškėjas.</w:t>
      </w:r>
    </w:p>
    <w:p w14:paraId="00000004" w14:textId="77777777" w:rsidR="00524A22" w:rsidRDefault="00B81456">
      <w:pPr>
        <w:spacing w:after="160" w:line="27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Paraiškos teikiamos per Žemės ūkio ministerijos informacinę sistemą (ŽŪMIS) adresu </w:t>
      </w:r>
      <w:hyperlink r:id="rId6">
        <w:r w:rsidR="00524A22">
          <w:rPr>
            <w:rFonts w:ascii="Times New Roman" w:eastAsia="Times New Roman" w:hAnsi="Times New Roman" w:cs="Times New Roman"/>
            <w:color w:val="000000"/>
            <w:sz w:val="24"/>
            <w:szCs w:val="24"/>
            <w:u w:val="single"/>
          </w:rPr>
          <w:t>https://zumis.lt</w:t>
        </w:r>
      </w:hyperlink>
      <w:r>
        <w:rPr>
          <w:rFonts w:ascii="Times New Roman" w:eastAsia="Times New Roman" w:hAnsi="Times New Roman" w:cs="Times New Roman"/>
          <w:sz w:val="24"/>
          <w:szCs w:val="24"/>
        </w:rPr>
        <w:t>, naudojantis skilties „Pranešimai“ funkcionalumu ir prisijungiant per Elektroninius valdžios vartus.</w:t>
      </w:r>
    </w:p>
    <w:p w14:paraId="00000005" w14:textId="77777777" w:rsidR="00524A22" w:rsidRDefault="00524A22">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00000006" w14:textId="77777777" w:rsidR="00524A22" w:rsidRDefault="00524A22">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00000007" w14:textId="77777777" w:rsidR="00524A22" w:rsidRDefault="00B81456">
      <w:pPr>
        <w:pBdr>
          <w:top w:val="nil"/>
          <w:left w:val="nil"/>
          <w:bottom w:val="nil"/>
          <w:right w:val="nil"/>
          <w:between w:val="nil"/>
        </w:pBdr>
        <w:spacing w:after="0" w:line="240" w:lineRule="auto"/>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Instrukcija pareiškėjams dėl prisijungimo ir dokumentų teikimo ŽŪMIS sistemoje</w:t>
      </w:r>
    </w:p>
    <w:p w14:paraId="00000008"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Kur rasti prisijungimo instrukcijas:</w:t>
      </w:r>
    </w:p>
    <w:p w14:paraId="00000009" w14:textId="77777777" w:rsidR="00524A22" w:rsidRDefault="00B81456">
      <w:pPr>
        <w:pStyle w:val="Antrat2"/>
        <w:rPr>
          <w:rFonts w:ascii="Times New Roman" w:eastAsia="Times New Roman" w:hAnsi="Times New Roman" w:cs="Times New Roman"/>
          <w:b w:val="0"/>
          <w:bCs w:val="0"/>
          <w:color w:val="000000"/>
          <w:sz w:val="24"/>
          <w:szCs w:val="24"/>
        </w:rPr>
      </w:pPr>
      <w:r>
        <w:rPr>
          <w:rFonts w:ascii="Times New Roman" w:eastAsia="Times New Roman" w:hAnsi="Times New Roman" w:cs="Times New Roman"/>
          <w:b w:val="0"/>
          <w:bCs w:val="0"/>
          <w:color w:val="000000"/>
          <w:sz w:val="24"/>
          <w:szCs w:val="24"/>
        </w:rPr>
        <w:t xml:space="preserve">Išsami prisijungimo prie ŽŪMIS sistemos instrukcija pateikiama svetainėje www.zumis.lt, viršutinėje juostoje pasirinkus skiltį „Pagalba“  arba  šioje nuorodoje  </w:t>
      </w:r>
      <w:hyperlink r:id="rId7" w:anchor="esservices">
        <w:sdt>
          <w:sdtPr>
            <w:tag w:val="goog_rdk_3"/>
            <w:id w:val="979649889"/>
          </w:sdtPr>
          <w:sdtContent>
            <w:r w:rsidR="00524A22" w:rsidRPr="00DF7B7B">
              <w:rPr>
                <w:rFonts w:ascii="Times New Roman" w:eastAsia="Times New Roman" w:hAnsi="Times New Roman" w:cs="Times New Roman"/>
                <w:b w:val="0"/>
                <w:bCs w:val="0"/>
                <w:color w:val="000000"/>
                <w:sz w:val="24"/>
                <w:szCs w:val="24"/>
                <w:u w:val="single"/>
              </w:rPr>
              <w:t>ŽŪMIS paslaugų gavėjų portalo pagalba</w:t>
            </w:r>
          </w:sdtContent>
        </w:sdt>
      </w:hyperlink>
      <w:r>
        <w:rPr>
          <w:rFonts w:ascii="Times New Roman" w:eastAsia="Times New Roman" w:hAnsi="Times New Roman" w:cs="Times New Roman"/>
          <w:b w:val="0"/>
          <w:bCs w:val="0"/>
          <w:color w:val="000000"/>
          <w:sz w:val="24"/>
          <w:szCs w:val="24"/>
        </w:rPr>
        <w:t>.</w:t>
      </w:r>
    </w:p>
    <w:p w14:paraId="0000000A"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PRISIJUNGIMAS PRIE ŽŪMIS:</w:t>
      </w:r>
    </w:p>
    <w:p w14:paraId="0000000B" w14:textId="77777777" w:rsidR="00524A22" w:rsidRDefault="00524A22"/>
    <w:p w14:paraId="0000000C" w14:textId="77777777" w:rsidR="00524A22" w:rsidRDefault="00B81456">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rPr>
        <w:t xml:space="preserve">2.1. </w:t>
      </w:r>
      <w:r>
        <w:rPr>
          <w:rFonts w:ascii="Times New Roman" w:eastAsia="Times New Roman" w:hAnsi="Times New Roman" w:cs="Times New Roman"/>
          <w:b/>
          <w:bCs/>
          <w:sz w:val="24"/>
          <w:szCs w:val="24"/>
          <w:u w:val="single"/>
        </w:rPr>
        <w:t xml:space="preserve">Jei paraišką nori teikti juridinis asmuo: </w:t>
      </w:r>
    </w:p>
    <w:p w14:paraId="0000000D"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prieš pirmą kartą jungiantis prie ŽŪMIS būtina pasirūpinti tinkamu įgaliojimu. </w:t>
      </w:r>
    </w:p>
    <w:p w14:paraId="0000000E"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Įgaliojimų suteikimo </w:t>
      </w:r>
      <w:sdt>
        <w:sdtPr>
          <w:tag w:val="goog_rdk_4"/>
          <w:id w:val="887696632"/>
        </w:sdtPr>
        <w:sdtContent/>
      </w:sdt>
      <w:r>
        <w:rPr>
          <w:rFonts w:ascii="Times New Roman" w:eastAsia="Times New Roman" w:hAnsi="Times New Roman" w:cs="Times New Roman"/>
          <w:sz w:val="24"/>
          <w:szCs w:val="24"/>
        </w:rPr>
        <w:t>instrukcijos</w:t>
      </w:r>
      <w:sdt>
        <w:sdtPr>
          <w:tag w:val="goog_rdk_5"/>
          <w:id w:val="1766692568"/>
        </w:sdtPr>
        <w:sdtContent>
          <w:r>
            <w:rPr>
              <w:rFonts w:ascii="Times New Roman" w:eastAsia="Times New Roman" w:hAnsi="Times New Roman" w:cs="Times New Roman"/>
              <w:sz w:val="24"/>
              <w:szCs w:val="24"/>
            </w:rPr>
            <w:t xml:space="preserve"> ir </w:t>
          </w:r>
          <w:sdt>
            <w:sdtPr>
              <w:tag w:val="goog_rdk_6"/>
              <w:id w:val="881235069"/>
            </w:sdtPr>
            <w:sdtContent/>
          </w:sdt>
          <w:r>
            <w:rPr>
              <w:rFonts w:ascii="Times New Roman" w:eastAsia="Times New Roman" w:hAnsi="Times New Roman" w:cs="Times New Roman"/>
              <w:sz w:val="24"/>
              <w:szCs w:val="24"/>
            </w:rPr>
            <w:t>įgaliojimo forma</w:t>
          </w:r>
        </w:sdtContent>
      </w:sdt>
      <w:r>
        <w:rPr>
          <w:rFonts w:ascii="Times New Roman" w:eastAsia="Times New Roman" w:hAnsi="Times New Roman" w:cs="Times New Roman"/>
          <w:sz w:val="24"/>
          <w:szCs w:val="24"/>
        </w:rPr>
        <w:t xml:space="preserve"> pateikiamos </w:t>
      </w:r>
      <w:hyperlink r:id="rId8" w:anchor="esservices">
        <w:sdt>
          <w:sdtPr>
            <w:tag w:val="goog_rdk_7"/>
            <w:id w:val="-1547781155"/>
          </w:sdtPr>
          <w:sdtContent>
            <w:r w:rsidR="00524A22" w:rsidRPr="00332B17">
              <w:rPr>
                <w:rFonts w:ascii="Times New Roman" w:eastAsia="Times New Roman" w:hAnsi="Times New Roman" w:cs="Times New Roman"/>
                <w:color w:val="000000"/>
                <w:sz w:val="24"/>
                <w:szCs w:val="24"/>
                <w:u w:val="single"/>
              </w:rPr>
              <w:t>ŽŪMIS paslaugų gavėjų portalo pagalba</w:t>
            </w:r>
          </w:sdtContent>
        </w:sdt>
      </w:hyperlink>
      <w:r>
        <w:rPr>
          <w:rFonts w:ascii="Times New Roman" w:eastAsia="Times New Roman" w:hAnsi="Times New Roman" w:cs="Times New Roman"/>
          <w:sz w:val="24"/>
          <w:szCs w:val="24"/>
        </w:rPr>
        <w:t xml:space="preserve"> skiltyje „Pagalba → 2. Prisijungimas prie ŽŪMIS“. </w:t>
      </w:r>
    </w:p>
    <w:p w14:paraId="0000000F"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Konsultacijas teikia Nacionalinė mokėjimo agentūra (NMA) telefonu +370 (5) 252 6999, atvykus į NMA arba internetu per svetainę „Susisiekite | NMA“.</w:t>
      </w:r>
    </w:p>
    <w:p w14:paraId="00000010"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SVARBU: Dokumentus juridinio asmens vardu gali teikti vadovas arba vadovo kvalifikuotu elektroniniu parašu pasirašytą įgaliojimą turintis asmuo. Skenuotą, vadovo pasirašytą įgaliojimą galima teikti el. paštu </w:t>
      </w:r>
      <w:proofErr w:type="spellStart"/>
      <w:r>
        <w:rPr>
          <w:rFonts w:ascii="Times New Roman" w:eastAsia="Times New Roman" w:hAnsi="Times New Roman" w:cs="Times New Roman"/>
          <w:sz w:val="24"/>
          <w:szCs w:val="24"/>
        </w:rPr>
        <w:t>dokumentai@nma.lt</w:t>
      </w:r>
      <w:proofErr w:type="spellEnd"/>
      <w:r>
        <w:rPr>
          <w:rFonts w:ascii="Times New Roman" w:eastAsia="Times New Roman" w:hAnsi="Times New Roman" w:cs="Times New Roman"/>
          <w:sz w:val="24"/>
          <w:szCs w:val="24"/>
        </w:rPr>
        <w:t xml:space="preserve"> arba per ŽŪMIS pranešimų modulį (prisijungus prie ŽŪMIS kaip fiziniam asmeniui).  Įgaliojime turi būti nurodytas įgalioto asmens vardas, pavardė, asmens kodas ir el. paštas. </w:t>
      </w:r>
    </w:p>
    <w:p w14:paraId="00000011"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2.2. Jei paraišką nori teikti fizinis asmuo:</w:t>
      </w:r>
    </w:p>
    <w:p w14:paraId="00000012"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Fiziniai asmenys prie ŽŪMIS jungiasi per Elektroninius valdžios vartus, naudojant elektroninę bankininkystę, asmens tapatybės kortelę, mobilųjį parašą arba kvalifikuotą elektroninį parašą.</w:t>
      </w:r>
    </w:p>
    <w:p w14:paraId="00000013"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SVARBU: Jei dokumentus teikia </w:t>
      </w:r>
      <w:sdt>
        <w:sdtPr>
          <w:tag w:val="goog_rdk_8"/>
          <w:id w:val="-1462311886"/>
        </w:sdtPr>
        <w:sdtContent>
          <w:r w:rsidRPr="00332B17">
            <w:rPr>
              <w:rFonts w:ascii="Times New Roman" w:eastAsia="Times New Roman" w:hAnsi="Times New Roman" w:cs="Times New Roman"/>
              <w:color w:val="EE0000"/>
              <w:sz w:val="24"/>
              <w:szCs w:val="24"/>
            </w:rPr>
            <w:t xml:space="preserve">pats fizinis asmuo – įgaliojimo nereikia. </w:t>
          </w:r>
        </w:sdtContent>
      </w:sdt>
      <w:r>
        <w:rPr>
          <w:rFonts w:ascii="Times New Roman" w:eastAsia="Times New Roman" w:hAnsi="Times New Roman" w:cs="Times New Roman"/>
          <w:sz w:val="24"/>
          <w:szCs w:val="24"/>
        </w:rPr>
        <w:t>Jei dokumentus teikia kitas fizinis asmuo – reikalingas notaro patvirtintas įgaliojimas arba įgaliojimas iš www.igaliojimai.lt.</w:t>
      </w:r>
    </w:p>
    <w:p w14:paraId="00000014"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Vietos projekto paraiškos dokumentų pateikimas ŽŪMIS sistemoje</w:t>
      </w:r>
    </w:p>
    <w:p w14:paraId="00000015"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Dokumentų pateikimo veiksmai:</w:t>
      </w:r>
    </w:p>
    <w:p w14:paraId="00000016"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1. Prisijunkite prie ŽŪMIS.</w:t>
      </w:r>
    </w:p>
    <w:p w14:paraId="00000017"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2. Viršutiniame meniu pasirinkite „Pranešimai → Siųsti pranešimą“.</w:t>
      </w:r>
    </w:p>
    <w:p w14:paraId="00000018"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Pranešimo tekste </w:t>
      </w:r>
      <w:sdt>
        <w:sdtPr>
          <w:tag w:val="goog_rdk_9"/>
          <w:id w:val="775040502"/>
        </w:sdtPr>
        <w:sdtContent>
          <w:r w:rsidRPr="00332B17">
            <w:rPr>
              <w:rFonts w:ascii="Times New Roman" w:eastAsia="Times New Roman" w:hAnsi="Times New Roman" w:cs="Times New Roman"/>
              <w:color w:val="EE0000"/>
              <w:sz w:val="24"/>
              <w:szCs w:val="24"/>
            </w:rPr>
            <w:t>nurodykite VVG pavadinimą ir Kvietimo numerį.</w:t>
          </w:r>
        </w:sdtContent>
      </w:sdt>
    </w:p>
    <w:p w14:paraId="00000019"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Įkelkite paraišką, jei privaloma, verslo planą ir priedus. </w:t>
      </w:r>
    </w:p>
    <w:p w14:paraId="0000001A"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5. Patvirtinkite teikimą. Dokumentai automatiškai įregistruojami ir tampa galiojantys.</w:t>
      </w:r>
    </w:p>
    <w:p w14:paraId="0000001B"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0" distB="0" distL="0" distR="0" wp14:anchorId="6ADDFBAB" wp14:editId="610CB685">
            <wp:extent cx="3711873" cy="3742300"/>
            <wp:effectExtent l="0" t="0" r="0" b="0"/>
            <wp:docPr id="1673248888" name="image1.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screenshot of a computer&#10;&#10;AI-generated content may be incorrect."/>
                    <pic:cNvPicPr preferRelativeResize="0"/>
                  </pic:nvPicPr>
                  <pic:blipFill>
                    <a:blip r:embed="rId9"/>
                    <a:srcRect/>
                    <a:stretch>
                      <a:fillRect/>
                    </a:stretch>
                  </pic:blipFill>
                  <pic:spPr>
                    <a:xfrm>
                      <a:off x="0" y="0"/>
                      <a:ext cx="3711873" cy="3742300"/>
                    </a:xfrm>
                    <a:prstGeom prst="rect">
                      <a:avLst/>
                    </a:prstGeom>
                    <a:ln/>
                  </pic:spPr>
                </pic:pic>
              </a:graphicData>
            </a:graphic>
          </wp:inline>
        </w:drawing>
      </w:r>
    </w:p>
    <w:p w14:paraId="0000001C" w14:textId="77777777" w:rsidR="00524A22" w:rsidRDefault="00524A22">
      <w:pPr>
        <w:pStyle w:val="Antrat2"/>
        <w:rPr>
          <w:rFonts w:ascii="Times New Roman" w:eastAsia="Times New Roman" w:hAnsi="Times New Roman" w:cs="Times New Roman"/>
          <w:color w:val="000000"/>
          <w:sz w:val="24"/>
          <w:szCs w:val="24"/>
        </w:rPr>
      </w:pPr>
    </w:p>
    <w:p w14:paraId="0000001D" w14:textId="77777777"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SVARBU: teikiant vietos projektų paraiškas ir su jomis susijusius dokumentus, teikiamų </w:t>
      </w:r>
      <w:sdt>
        <w:sdtPr>
          <w:tag w:val="goog_rdk_10"/>
          <w:id w:val="-415129919"/>
        </w:sdtPr>
        <w:sdtContent>
          <w:r w:rsidRPr="00DF7B7B">
            <w:rPr>
              <w:rFonts w:ascii="Times New Roman" w:eastAsia="Times New Roman" w:hAnsi="Times New Roman" w:cs="Times New Roman"/>
              <w:b/>
              <w:bCs/>
              <w:color w:val="EE0000"/>
              <w:sz w:val="24"/>
              <w:szCs w:val="24"/>
            </w:rPr>
            <w:t xml:space="preserve">dokumentų per ŽŪMIS pranešimų funkcionalumą papildomai pasirašyti nereikia. </w:t>
          </w:r>
        </w:sdtContent>
      </w:sdt>
      <w:r>
        <w:rPr>
          <w:rFonts w:ascii="Times New Roman" w:eastAsia="Times New Roman" w:hAnsi="Times New Roman" w:cs="Times New Roman"/>
          <w:b/>
          <w:bCs/>
          <w:sz w:val="24"/>
          <w:szCs w:val="24"/>
        </w:rPr>
        <w:t xml:space="preserve">Prisijungimas prie  ŽŪMIS per Valdžios vartus laikomas paraiškos ir su ja susijusių dokumentų pasirašymu kvalifikuotu el. parašu. </w:t>
      </w:r>
      <w:r>
        <w:rPr>
          <w:rFonts w:ascii="Times New Roman" w:eastAsia="Times New Roman" w:hAnsi="Times New Roman" w:cs="Times New Roman"/>
          <w:sz w:val="24"/>
          <w:szCs w:val="24"/>
        </w:rPr>
        <w:t>Įkėlus dokumentus į ŽŪMIS, jie iš karto laikomi galiojančiais, tampa matomi VVG ir yra užregistruojami.</w:t>
      </w:r>
    </w:p>
    <w:p w14:paraId="0000001E"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Reikalavimai vietos projektų paraiškų ir su jomis susijusių dokumentų failų formatams</w:t>
      </w:r>
    </w:p>
    <w:p w14:paraId="0000001F" w14:textId="356D3AB4" w:rsidR="00524A22" w:rsidRDefault="00B81456">
      <w:pPr>
        <w:rPr>
          <w:rFonts w:ascii="Times New Roman" w:eastAsia="Times New Roman" w:hAnsi="Times New Roman" w:cs="Times New Roman"/>
          <w:sz w:val="24"/>
          <w:szCs w:val="24"/>
        </w:rPr>
      </w:pPr>
      <w:r>
        <w:rPr>
          <w:rFonts w:ascii="Times New Roman" w:eastAsia="Times New Roman" w:hAnsi="Times New Roman" w:cs="Times New Roman"/>
          <w:sz w:val="24"/>
          <w:szCs w:val="24"/>
        </w:rPr>
        <w:t>Vietos projektų paraiškos ir verslo planai (jei privaloma) turi būti teikiami tik Excel (</w:t>
      </w:r>
      <w:sdt>
        <w:sdtPr>
          <w:tag w:val="goog_rdk_11"/>
          <w:id w:val="-531550426"/>
        </w:sdtPr>
        <w:sdtContent/>
      </w:sdt>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xls</w:t>
      </w:r>
      <w:proofErr w:type="spellEnd"/>
      <w:r>
        <w:rPr>
          <w:rFonts w:ascii="Times New Roman" w:eastAsia="Times New Roman" w:hAnsi="Times New Roman" w:cs="Times New Roman"/>
          <w:sz w:val="24"/>
          <w:szCs w:val="24"/>
        </w:rPr>
        <w:t xml:space="preserve"> arba .</w:t>
      </w:r>
      <w:proofErr w:type="spellStart"/>
      <w:r>
        <w:rPr>
          <w:rFonts w:ascii="Times New Roman" w:eastAsia="Times New Roman" w:hAnsi="Times New Roman" w:cs="Times New Roman"/>
          <w:sz w:val="24"/>
          <w:szCs w:val="24"/>
        </w:rPr>
        <w:t>xlsx</w:t>
      </w:r>
      <w:proofErr w:type="spellEnd"/>
      <w:r>
        <w:rPr>
          <w:rFonts w:ascii="Times New Roman" w:eastAsia="Times New Roman" w:hAnsi="Times New Roman" w:cs="Times New Roman"/>
          <w:sz w:val="24"/>
          <w:szCs w:val="24"/>
        </w:rPr>
        <w:t xml:space="preserve">) formatu. Paraiška ir verslo planas (kai taikoma) kitu formatu nepriimami. Prie paramos paraiškų pridedami kiti dokumentai (pvz., komerciniai pasiūlymai, projektiniai pasiūlymai, jungtinės veiklos sutartys, pažymos, išrašai ir pan.) gali būti teikiami šiais formatais: DOC, DOCX, XLS, XLSX, PDF, SHAPE, JPG, </w:t>
      </w:r>
      <w:sdt>
        <w:sdtPr>
          <w:tag w:val="goog_rdk_12"/>
          <w:id w:val="-1033239268"/>
        </w:sdtPr>
        <w:sdtContent/>
      </w:sdt>
      <w:r>
        <w:rPr>
          <w:rFonts w:ascii="Times New Roman" w:eastAsia="Times New Roman" w:hAnsi="Times New Roman" w:cs="Times New Roman"/>
          <w:sz w:val="24"/>
          <w:szCs w:val="24"/>
        </w:rPr>
        <w:t xml:space="preserve">JPEG. Prisegamų dokumentų dydis negali viršyti </w:t>
      </w:r>
      <w:r w:rsidR="003E2D9E">
        <w:rPr>
          <w:rFonts w:ascii="Times New Roman" w:eastAsia="Times New Roman" w:hAnsi="Times New Roman" w:cs="Times New Roman"/>
          <w:sz w:val="24"/>
          <w:szCs w:val="24"/>
        </w:rPr>
        <w:t>25</w:t>
      </w:r>
      <w:r>
        <w:rPr>
          <w:rFonts w:ascii="Times New Roman" w:eastAsia="Times New Roman" w:hAnsi="Times New Roman" w:cs="Times New Roman"/>
          <w:sz w:val="24"/>
          <w:szCs w:val="24"/>
        </w:rPr>
        <w:t xml:space="preserve"> MB.</w:t>
      </w:r>
    </w:p>
    <w:sectPr w:rsidR="00524A22">
      <w:pgSz w:w="12240" w:h="15840"/>
      <w:pgMar w:top="1440" w:right="1800" w:bottom="1440" w:left="1800" w:header="720" w:footer="720"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FD910BE8-F231-4777-A3A5-C775321F1591}"/>
    <w:embedBold r:id="rId2" w:fontKey="{777A14DF-C12D-4921-B169-BED67FE468BC}"/>
    <w:embedItalic r:id="rId3" w:fontKey="{23927D50-7E7D-4935-89AC-1888B6F77B6F}"/>
    <w:embedBoldItalic r:id="rId4" w:fontKey="{C50EF8E9-0CB5-4346-86A3-D0A92279DE3A}"/>
  </w:font>
  <w:font w:name="Calibri">
    <w:panose1 w:val="020F0502020204030204"/>
    <w:charset w:val="00"/>
    <w:family w:val="swiss"/>
    <w:pitch w:val="variable"/>
    <w:sig w:usb0="E4002EFF" w:usb1="C200247B" w:usb2="00000009" w:usb3="00000000" w:csb0="000001FF" w:csb1="00000000"/>
    <w:embedRegular r:id="rId5" w:fontKey="{AFCD69D8-FCBF-4F0F-AC8B-B0D5A76CB9D5}"/>
    <w:embedBold r:id="rId6" w:fontKey="{E6E3EBAB-C9E5-4DE8-82E6-6DB18B4AA29E}"/>
    <w:embedItalic r:id="rId7" w:fontKey="{3636E9E0-5480-4AE3-9DAE-758ACFA72049}"/>
    <w:embedBoldItalic r:id="rId8" w:fontKey="{0238D532-AE64-4D4C-B4DD-87AFF076C461}"/>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71B"/>
    <w:multiLevelType w:val="multilevel"/>
    <w:tmpl w:val="76C25268"/>
    <w:lvl w:ilvl="0">
      <w:start w:val="1"/>
      <w:numFmt w:val="decimal"/>
      <w:pStyle w:val="Sraassuenkleliai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25136227">
    <w:abstractNumId w:val="0"/>
  </w:num>
  <w:num w:numId="2" w16cid:durableId="339636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099904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570386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739510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16577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A22"/>
    <w:rsid w:val="00105BC6"/>
    <w:rsid w:val="00123C01"/>
    <w:rsid w:val="002310C9"/>
    <w:rsid w:val="00303190"/>
    <w:rsid w:val="00332B17"/>
    <w:rsid w:val="003E2D9E"/>
    <w:rsid w:val="00524A22"/>
    <w:rsid w:val="00741AAA"/>
    <w:rsid w:val="009C4BD5"/>
    <w:rsid w:val="009E420F"/>
    <w:rsid w:val="00A04526"/>
    <w:rsid w:val="00B81456"/>
    <w:rsid w:val="00DD20F9"/>
    <w:rsid w:val="00DF7B7B"/>
    <w:rsid w:val="00E866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3ECD"/>
  <w15:docId w15:val="{74C04895-B610-48C5-B073-0C3A34223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lt" w:eastAsia="lt-L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keepLines/>
      <w:spacing w:before="480" w:after="0"/>
      <w:outlineLvl w:val="0"/>
    </w:pPr>
    <w:rPr>
      <w:rFonts w:ascii="Calibri" w:eastAsia="Calibri" w:hAnsi="Calibri" w:cs="Calibri"/>
      <w:b/>
      <w:bCs/>
      <w:color w:val="366091"/>
      <w:sz w:val="28"/>
      <w:szCs w:val="28"/>
    </w:rPr>
  </w:style>
  <w:style w:type="paragraph" w:styleId="Antrat2">
    <w:name w:val="heading 2"/>
    <w:basedOn w:val="prastasis"/>
    <w:next w:val="prastasis"/>
    <w:uiPriority w:val="9"/>
    <w:unhideWhenUsed/>
    <w:qFormat/>
    <w:pPr>
      <w:keepNext/>
      <w:keepLines/>
      <w:spacing w:before="200" w:after="0"/>
      <w:outlineLvl w:val="1"/>
    </w:pPr>
    <w:rPr>
      <w:rFonts w:ascii="Calibri" w:eastAsia="Calibri" w:hAnsi="Calibri" w:cs="Calibri"/>
      <w:b/>
      <w:bCs/>
      <w:color w:val="4F81BD"/>
      <w:sz w:val="26"/>
      <w:szCs w:val="26"/>
    </w:rPr>
  </w:style>
  <w:style w:type="paragraph" w:styleId="Antrat3">
    <w:name w:val="heading 3"/>
    <w:basedOn w:val="prastasis"/>
    <w:next w:val="prastasis"/>
    <w:uiPriority w:val="9"/>
    <w:semiHidden/>
    <w:unhideWhenUsed/>
    <w:qFormat/>
    <w:pPr>
      <w:keepNext/>
      <w:keepLines/>
      <w:spacing w:before="200" w:after="0"/>
      <w:outlineLvl w:val="2"/>
    </w:pPr>
    <w:rPr>
      <w:rFonts w:ascii="Calibri" w:eastAsia="Calibri" w:hAnsi="Calibri" w:cs="Calibri"/>
      <w:b/>
      <w:bCs/>
      <w:color w:val="4F81BD"/>
    </w:rPr>
  </w:style>
  <w:style w:type="paragraph" w:styleId="Antrat4">
    <w:name w:val="heading 4"/>
    <w:basedOn w:val="prastasis"/>
    <w:next w:val="prastasis"/>
    <w:uiPriority w:val="9"/>
    <w:semiHidden/>
    <w:unhideWhenUsed/>
    <w:qFormat/>
    <w:pPr>
      <w:keepNext/>
      <w:keepLines/>
      <w:spacing w:before="200" w:after="0"/>
      <w:outlineLvl w:val="3"/>
    </w:pPr>
    <w:rPr>
      <w:rFonts w:ascii="Calibri" w:eastAsia="Calibri" w:hAnsi="Calibri" w:cs="Calibri"/>
      <w:b/>
      <w:bCs/>
      <w:i/>
      <w:iCs/>
      <w:color w:val="4F81BD"/>
    </w:rPr>
  </w:style>
  <w:style w:type="paragraph" w:styleId="Antrat5">
    <w:name w:val="heading 5"/>
    <w:basedOn w:val="prastasis"/>
    <w:next w:val="prastasis"/>
    <w:uiPriority w:val="9"/>
    <w:semiHidden/>
    <w:unhideWhenUsed/>
    <w:qFormat/>
    <w:pPr>
      <w:keepNext/>
      <w:keepLines/>
      <w:spacing w:before="200" w:after="0"/>
      <w:outlineLvl w:val="4"/>
    </w:pPr>
    <w:rPr>
      <w:rFonts w:ascii="Calibri" w:eastAsia="Calibri" w:hAnsi="Calibri" w:cs="Calibri"/>
      <w:color w:val="243F61"/>
    </w:rPr>
  </w:style>
  <w:style w:type="paragraph" w:styleId="Antrat6">
    <w:name w:val="heading 6"/>
    <w:basedOn w:val="prastasis"/>
    <w:next w:val="prastasis"/>
    <w:uiPriority w:val="9"/>
    <w:semiHidden/>
    <w:unhideWhenUsed/>
    <w:qFormat/>
    <w:pPr>
      <w:keepNext/>
      <w:keepLines/>
      <w:spacing w:before="200" w:after="0"/>
      <w:outlineLvl w:val="5"/>
    </w:pPr>
    <w:rPr>
      <w:rFonts w:ascii="Calibri" w:eastAsia="Calibri" w:hAnsi="Calibri" w:cs="Calibri"/>
      <w:i/>
      <w:iCs/>
      <w:color w:val="243F61"/>
    </w:rPr>
  </w:style>
  <w:style w:type="paragraph" w:styleId="Antrat7">
    <w:name w:val="heading 7"/>
    <w:link w:val="Antrat7Diagrama"/>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Antrat8">
    <w:name w:val="heading 8"/>
    <w:link w:val="Antrat8Diagrama"/>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Antrat9">
    <w:name w:val="heading 9"/>
    <w:link w:val="Antrat9Diagrama"/>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Pavadinimas">
    <w:name w:val="Title"/>
    <w:basedOn w:val="prastasis"/>
    <w:next w:val="prastasis"/>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Antrats">
    <w:name w:val="header"/>
    <w:link w:val="AntratsDiagrama"/>
    <w:uiPriority w:val="99"/>
    <w:unhideWhenUsed/>
    <w:rsid w:val="00E618B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618BF"/>
  </w:style>
  <w:style w:type="paragraph" w:styleId="Porat">
    <w:name w:val="footer"/>
    <w:link w:val="PoratDiagrama"/>
    <w:uiPriority w:val="99"/>
    <w:unhideWhenUsed/>
    <w:rsid w:val="00E618B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E618BF"/>
  </w:style>
  <w:style w:type="paragraph" w:styleId="Betarp">
    <w:name w:val="No Spacing"/>
    <w:uiPriority w:val="1"/>
    <w:qFormat/>
    <w:rsid w:val="00FC693F"/>
    <w:pPr>
      <w:spacing w:after="0" w:line="240" w:lineRule="auto"/>
    </w:pPr>
  </w:style>
  <w:style w:type="character" w:customStyle="1" w:styleId="Antrat1Diagrama">
    <w:name w:val="Antraštė 1 Diagrama"/>
    <w:basedOn w:val="Numatytasispastraiposriftas"/>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uiPriority w:val="9"/>
    <w:rsid w:val="00FC693F"/>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uiPriority w:val="9"/>
    <w:rsid w:val="00FC693F"/>
    <w:rPr>
      <w:rFonts w:asciiTheme="majorHAnsi" w:eastAsiaTheme="majorEastAsia" w:hAnsiTheme="majorHAnsi" w:cstheme="majorBidi"/>
      <w:b/>
      <w:bCs/>
      <w:color w:val="4F81BD" w:themeColor="accent1"/>
    </w:rPr>
  </w:style>
  <w:style w:type="character" w:customStyle="1" w:styleId="PavadinimasDiagrama">
    <w:name w:val="Pavadinimas Diagrama"/>
    <w:basedOn w:val="Numatytasispastraiposriftas"/>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PaantratDiagrama">
    <w:name w:val="Paantraštė Diagrama"/>
    <w:basedOn w:val="Numatytasispastraiposriftas"/>
    <w:uiPriority w:val="11"/>
    <w:rsid w:val="00FC693F"/>
    <w:rPr>
      <w:rFonts w:asciiTheme="majorHAnsi" w:eastAsiaTheme="majorEastAsia" w:hAnsiTheme="majorHAnsi" w:cstheme="majorBidi"/>
      <w:i/>
      <w:iCs/>
      <w:color w:val="4F81BD" w:themeColor="accent1"/>
      <w:spacing w:val="15"/>
      <w:sz w:val="24"/>
      <w:szCs w:val="24"/>
    </w:rPr>
  </w:style>
  <w:style w:type="paragraph" w:styleId="Sraopastraipa">
    <w:name w:val="List Paragraph"/>
    <w:uiPriority w:val="34"/>
    <w:qFormat/>
    <w:rsid w:val="00FC693F"/>
    <w:pPr>
      <w:ind w:left="720"/>
      <w:contextualSpacing/>
    </w:pPr>
  </w:style>
  <w:style w:type="paragraph" w:styleId="Pagrindinistekstas">
    <w:name w:val="Body Text"/>
    <w:link w:val="PagrindinistekstasDiagrama"/>
    <w:uiPriority w:val="99"/>
    <w:unhideWhenUsed/>
    <w:rsid w:val="00AA1D8D"/>
    <w:pPr>
      <w:spacing w:after="120"/>
    </w:pPr>
  </w:style>
  <w:style w:type="character" w:customStyle="1" w:styleId="PagrindinistekstasDiagrama">
    <w:name w:val="Pagrindinis tekstas Diagrama"/>
    <w:basedOn w:val="Numatytasispastraiposriftas"/>
    <w:link w:val="Pagrindinistekstas"/>
    <w:uiPriority w:val="99"/>
    <w:rsid w:val="00AA1D8D"/>
  </w:style>
  <w:style w:type="paragraph" w:styleId="Pagrindinistekstas2">
    <w:name w:val="Body Text 2"/>
    <w:link w:val="Pagrindinistekstas2Diagrama"/>
    <w:uiPriority w:val="99"/>
    <w:unhideWhenUsed/>
    <w:rsid w:val="00AA1D8D"/>
    <w:pPr>
      <w:spacing w:after="120" w:line="480" w:lineRule="auto"/>
    </w:pPr>
  </w:style>
  <w:style w:type="character" w:customStyle="1" w:styleId="Pagrindinistekstas2Diagrama">
    <w:name w:val="Pagrindinis tekstas 2 Diagrama"/>
    <w:basedOn w:val="Numatytasispastraiposriftas"/>
    <w:link w:val="Pagrindinistekstas2"/>
    <w:uiPriority w:val="99"/>
    <w:rsid w:val="00AA1D8D"/>
  </w:style>
  <w:style w:type="paragraph" w:styleId="Pagrindinistekstas3">
    <w:name w:val="Body Text 3"/>
    <w:link w:val="Pagrindinistekstas3Diagrama"/>
    <w:uiPriority w:val="99"/>
    <w:unhideWhenUsed/>
    <w:rsid w:val="00AA1D8D"/>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AA1D8D"/>
    <w:rPr>
      <w:sz w:val="16"/>
      <w:szCs w:val="16"/>
    </w:rPr>
  </w:style>
  <w:style w:type="paragraph" w:styleId="Sraas">
    <w:name w:val="List"/>
    <w:uiPriority w:val="99"/>
    <w:unhideWhenUsed/>
    <w:rsid w:val="00AA1D8D"/>
    <w:pPr>
      <w:ind w:left="360" w:hanging="360"/>
      <w:contextualSpacing/>
    </w:pPr>
  </w:style>
  <w:style w:type="paragraph" w:styleId="Sraas2">
    <w:name w:val="List 2"/>
    <w:uiPriority w:val="99"/>
    <w:unhideWhenUsed/>
    <w:rsid w:val="00326F90"/>
    <w:pPr>
      <w:ind w:left="720" w:hanging="360"/>
      <w:contextualSpacing/>
    </w:pPr>
  </w:style>
  <w:style w:type="paragraph" w:styleId="Sraas3">
    <w:name w:val="List 3"/>
    <w:uiPriority w:val="99"/>
    <w:unhideWhenUsed/>
    <w:rsid w:val="00326F90"/>
    <w:pPr>
      <w:ind w:left="1080" w:hanging="360"/>
      <w:contextualSpacing/>
    </w:pPr>
  </w:style>
  <w:style w:type="paragraph" w:styleId="Sraassuenkleliais">
    <w:name w:val="List Bullet"/>
    <w:uiPriority w:val="99"/>
    <w:unhideWhenUsed/>
    <w:rsid w:val="00326F90"/>
    <w:pPr>
      <w:numPr>
        <w:numId w:val="1"/>
      </w:numPr>
      <w:contextualSpacing/>
    </w:pPr>
  </w:style>
  <w:style w:type="paragraph" w:styleId="Sraassuenkleliais2">
    <w:name w:val="List Bullet 2"/>
    <w:uiPriority w:val="99"/>
    <w:unhideWhenUsed/>
    <w:rsid w:val="00326F90"/>
    <w:pPr>
      <w:tabs>
        <w:tab w:val="num" w:pos="720"/>
      </w:tabs>
      <w:ind w:left="720" w:hanging="720"/>
      <w:contextualSpacing/>
    </w:pPr>
  </w:style>
  <w:style w:type="paragraph" w:styleId="Sraassuenkleliais3">
    <w:name w:val="List Bullet 3"/>
    <w:uiPriority w:val="99"/>
    <w:unhideWhenUsed/>
    <w:rsid w:val="00326F90"/>
    <w:pPr>
      <w:tabs>
        <w:tab w:val="num" w:pos="720"/>
      </w:tabs>
      <w:ind w:left="720" w:hanging="720"/>
      <w:contextualSpacing/>
    </w:pPr>
  </w:style>
  <w:style w:type="paragraph" w:styleId="Sraassunumeriais">
    <w:name w:val="List Number"/>
    <w:uiPriority w:val="99"/>
    <w:unhideWhenUsed/>
    <w:rsid w:val="00326F90"/>
    <w:pPr>
      <w:tabs>
        <w:tab w:val="num" w:pos="720"/>
      </w:tabs>
      <w:ind w:left="720" w:hanging="720"/>
      <w:contextualSpacing/>
    </w:pPr>
  </w:style>
  <w:style w:type="paragraph" w:styleId="Sraassunumeriais2">
    <w:name w:val="List Number 2"/>
    <w:uiPriority w:val="99"/>
    <w:unhideWhenUsed/>
    <w:rsid w:val="0029639D"/>
    <w:pPr>
      <w:tabs>
        <w:tab w:val="num" w:pos="720"/>
      </w:tabs>
      <w:ind w:left="720" w:hanging="720"/>
      <w:contextualSpacing/>
    </w:pPr>
  </w:style>
  <w:style w:type="paragraph" w:styleId="Sraassunumeriais3">
    <w:name w:val="List Number 3"/>
    <w:uiPriority w:val="99"/>
    <w:unhideWhenUsed/>
    <w:rsid w:val="0029639D"/>
    <w:pPr>
      <w:tabs>
        <w:tab w:val="num" w:pos="720"/>
      </w:tabs>
      <w:ind w:left="720" w:hanging="720"/>
      <w:contextualSpacing/>
    </w:pPr>
  </w:style>
  <w:style w:type="paragraph" w:styleId="Sraotsinys">
    <w:name w:val="List Continue"/>
    <w:uiPriority w:val="99"/>
    <w:unhideWhenUsed/>
    <w:rsid w:val="0029639D"/>
    <w:pPr>
      <w:spacing w:after="120"/>
      <w:ind w:left="360"/>
      <w:contextualSpacing/>
    </w:pPr>
  </w:style>
  <w:style w:type="paragraph" w:styleId="Sraotsinys2">
    <w:name w:val="List Continue 2"/>
    <w:uiPriority w:val="99"/>
    <w:unhideWhenUsed/>
    <w:rsid w:val="0029639D"/>
    <w:pPr>
      <w:spacing w:after="120"/>
      <w:ind w:left="720"/>
      <w:contextualSpacing/>
    </w:pPr>
  </w:style>
  <w:style w:type="paragraph" w:styleId="Sraotsinys3">
    <w:name w:val="List Continue 3"/>
    <w:uiPriority w:val="99"/>
    <w:unhideWhenUsed/>
    <w:rsid w:val="0029639D"/>
    <w:pPr>
      <w:spacing w:after="120"/>
      <w:ind w:left="1080"/>
      <w:contextualSpacing/>
    </w:pPr>
  </w:style>
  <w:style w:type="paragraph" w:styleId="Makrokomandostekstas">
    <w:name w:val="macro"/>
    <w:link w:val="MakrokomandostekstasDiagrama"/>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komandostekstasDiagrama">
    <w:name w:val="Makrokomandos tekstas Diagrama"/>
    <w:basedOn w:val="Numatytasispastraiposriftas"/>
    <w:link w:val="Makrokomandostekstas"/>
    <w:uiPriority w:val="99"/>
    <w:rsid w:val="0029639D"/>
    <w:rPr>
      <w:rFonts w:ascii="Courier" w:hAnsi="Courier"/>
      <w:sz w:val="20"/>
      <w:szCs w:val="20"/>
    </w:rPr>
  </w:style>
  <w:style w:type="paragraph" w:styleId="Citata">
    <w:name w:val="Quote"/>
    <w:link w:val="CitataDiagrama"/>
    <w:uiPriority w:val="29"/>
    <w:qFormat/>
    <w:rsid w:val="00FC693F"/>
    <w:rPr>
      <w:i/>
      <w:iCs/>
      <w:color w:val="000000" w:themeColor="text1"/>
    </w:rPr>
  </w:style>
  <w:style w:type="character" w:customStyle="1" w:styleId="CitataDiagrama">
    <w:name w:val="Citata Diagrama"/>
    <w:basedOn w:val="Numatytasispastraiposriftas"/>
    <w:link w:val="Citata"/>
    <w:uiPriority w:val="29"/>
    <w:rsid w:val="00FC693F"/>
    <w:rPr>
      <w:i/>
      <w:iCs/>
      <w:color w:val="000000" w:themeColor="text1"/>
    </w:rPr>
  </w:style>
  <w:style w:type="character" w:customStyle="1" w:styleId="Antrat4Diagrama">
    <w:name w:val="Antraštė 4 Diagrama"/>
    <w:basedOn w:val="Numatytasispastraiposriftas"/>
    <w:uiPriority w:val="9"/>
    <w:semiHidden/>
    <w:rsid w:val="00FC693F"/>
    <w:rPr>
      <w:rFonts w:asciiTheme="majorHAnsi" w:eastAsiaTheme="majorEastAsia" w:hAnsiTheme="majorHAnsi" w:cstheme="majorBidi"/>
      <w:b/>
      <w:bCs/>
      <w:i/>
      <w:iCs/>
      <w:color w:val="4F81BD" w:themeColor="accent1"/>
    </w:rPr>
  </w:style>
  <w:style w:type="character" w:customStyle="1" w:styleId="Antrat5Diagrama">
    <w:name w:val="Antraštė 5 Diagrama"/>
    <w:basedOn w:val="Numatytasispastraiposriftas"/>
    <w:uiPriority w:val="9"/>
    <w:semiHidden/>
    <w:rsid w:val="00FC693F"/>
    <w:rPr>
      <w:rFonts w:asciiTheme="majorHAnsi" w:eastAsiaTheme="majorEastAsia" w:hAnsiTheme="majorHAnsi" w:cstheme="majorBidi"/>
      <w:color w:val="243F60" w:themeColor="accent1" w:themeShade="7F"/>
    </w:rPr>
  </w:style>
  <w:style w:type="character" w:customStyle="1" w:styleId="Antrat6Diagrama">
    <w:name w:val="Antraštė 6 Diagrama"/>
    <w:basedOn w:val="Numatytasispastraiposriftas"/>
    <w:uiPriority w:val="9"/>
    <w:semiHidden/>
    <w:rsid w:val="00FC693F"/>
    <w:rPr>
      <w:rFonts w:asciiTheme="majorHAnsi" w:eastAsiaTheme="majorEastAsia" w:hAnsiTheme="majorHAnsi" w:cstheme="majorBidi"/>
      <w:i/>
      <w:iCs/>
      <w:color w:val="243F60" w:themeColor="accent1" w:themeShade="7F"/>
    </w:rPr>
  </w:style>
  <w:style w:type="character" w:customStyle="1" w:styleId="Antrat7Diagrama">
    <w:name w:val="Antraštė 7 Diagrama"/>
    <w:basedOn w:val="Numatytasispastraiposriftas"/>
    <w:link w:val="Antrat7"/>
    <w:uiPriority w:val="9"/>
    <w:semiHidden/>
    <w:rsid w:val="00FC693F"/>
    <w:rPr>
      <w:rFonts w:asciiTheme="majorHAnsi" w:eastAsiaTheme="majorEastAsia" w:hAnsiTheme="majorHAnsi" w:cstheme="majorBidi"/>
      <w:i/>
      <w:iCs/>
      <w:color w:val="404040" w:themeColor="text1" w:themeTint="BF"/>
    </w:rPr>
  </w:style>
  <w:style w:type="character" w:customStyle="1" w:styleId="Antrat8Diagrama">
    <w:name w:val="Antraštė 8 Diagrama"/>
    <w:basedOn w:val="Numatytasispastraiposriftas"/>
    <w:link w:val="Antrat8"/>
    <w:uiPriority w:val="9"/>
    <w:semiHidden/>
    <w:rsid w:val="00FC693F"/>
    <w:rPr>
      <w:rFonts w:asciiTheme="majorHAnsi" w:eastAsiaTheme="majorEastAsia" w:hAnsiTheme="majorHAnsi" w:cstheme="majorBidi"/>
      <w:color w:val="4F81BD" w:themeColor="accent1"/>
      <w:sz w:val="20"/>
      <w:szCs w:val="20"/>
    </w:rPr>
  </w:style>
  <w:style w:type="character" w:customStyle="1" w:styleId="Antrat9Diagrama">
    <w:name w:val="Antraštė 9 Diagrama"/>
    <w:basedOn w:val="Numatytasispastraiposriftas"/>
    <w:link w:val="Antrat9"/>
    <w:uiPriority w:val="9"/>
    <w:semiHidden/>
    <w:rsid w:val="00FC693F"/>
    <w:rPr>
      <w:rFonts w:asciiTheme="majorHAnsi" w:eastAsiaTheme="majorEastAsia" w:hAnsiTheme="majorHAnsi" w:cstheme="majorBidi"/>
      <w:i/>
      <w:iCs/>
      <w:color w:val="404040" w:themeColor="text1" w:themeTint="BF"/>
      <w:sz w:val="20"/>
      <w:szCs w:val="20"/>
    </w:rPr>
  </w:style>
  <w:style w:type="paragraph" w:styleId="Antrat">
    <w:name w:val="caption"/>
    <w:uiPriority w:val="35"/>
    <w:semiHidden/>
    <w:unhideWhenUsed/>
    <w:qFormat/>
    <w:rsid w:val="00FC693F"/>
    <w:pPr>
      <w:spacing w:line="240" w:lineRule="auto"/>
    </w:pPr>
    <w:rPr>
      <w:b/>
      <w:bCs/>
      <w:color w:val="4F81BD" w:themeColor="accent1"/>
      <w:sz w:val="18"/>
      <w:szCs w:val="18"/>
    </w:rPr>
  </w:style>
  <w:style w:type="character" w:styleId="Grietas">
    <w:name w:val="Strong"/>
    <w:basedOn w:val="Numatytasispastraiposriftas"/>
    <w:uiPriority w:val="22"/>
    <w:qFormat/>
    <w:rsid w:val="00FC693F"/>
    <w:rPr>
      <w:b/>
      <w:bCs/>
    </w:rPr>
  </w:style>
  <w:style w:type="character" w:styleId="Emfaz">
    <w:name w:val="Emphasis"/>
    <w:basedOn w:val="Numatytasispastraiposriftas"/>
    <w:uiPriority w:val="20"/>
    <w:qFormat/>
    <w:rsid w:val="00FC693F"/>
    <w:rPr>
      <w:i/>
      <w:iCs/>
    </w:rPr>
  </w:style>
  <w:style w:type="paragraph" w:styleId="Iskirtacitata">
    <w:name w:val="Intense Quote"/>
    <w:link w:val="IskirtacitataDiagrama"/>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skirtacitataDiagrama">
    <w:name w:val="Išskirta citata Diagrama"/>
    <w:basedOn w:val="Numatytasispastraiposriftas"/>
    <w:link w:val="Iskirtacitata"/>
    <w:uiPriority w:val="30"/>
    <w:rsid w:val="00FC693F"/>
    <w:rPr>
      <w:b/>
      <w:bCs/>
      <w:i/>
      <w:iCs/>
      <w:color w:val="4F81BD" w:themeColor="accent1"/>
    </w:rPr>
  </w:style>
  <w:style w:type="character" w:styleId="Nerykuspabraukimas">
    <w:name w:val="Subtle Emphasis"/>
    <w:basedOn w:val="Numatytasispastraiposriftas"/>
    <w:uiPriority w:val="19"/>
    <w:qFormat/>
    <w:rsid w:val="00FC693F"/>
    <w:rPr>
      <w:i/>
      <w:iCs/>
      <w:color w:val="808080" w:themeColor="text1" w:themeTint="7F"/>
    </w:rPr>
  </w:style>
  <w:style w:type="character" w:styleId="Rykuspabraukimas">
    <w:name w:val="Intense Emphasis"/>
    <w:basedOn w:val="Numatytasispastraiposriftas"/>
    <w:uiPriority w:val="21"/>
    <w:qFormat/>
    <w:rsid w:val="00FC693F"/>
    <w:rPr>
      <w:b/>
      <w:bCs/>
      <w:i/>
      <w:iCs/>
      <w:color w:val="4F81BD" w:themeColor="accent1"/>
    </w:rPr>
  </w:style>
  <w:style w:type="character" w:styleId="Nerykinuoroda">
    <w:name w:val="Subtle Reference"/>
    <w:basedOn w:val="Numatytasispastraiposriftas"/>
    <w:uiPriority w:val="31"/>
    <w:qFormat/>
    <w:rsid w:val="00FC693F"/>
    <w:rPr>
      <w:smallCaps/>
      <w:color w:val="C0504D" w:themeColor="accent2"/>
      <w:u w:val="single"/>
    </w:rPr>
  </w:style>
  <w:style w:type="character" w:styleId="Rykinuoroda">
    <w:name w:val="Intense Reference"/>
    <w:basedOn w:val="Numatytasispastraiposriftas"/>
    <w:uiPriority w:val="32"/>
    <w:qFormat/>
    <w:rsid w:val="00FC693F"/>
    <w:rPr>
      <w:b/>
      <w:bCs/>
      <w:smallCaps/>
      <w:color w:val="C0504D" w:themeColor="accent2"/>
      <w:spacing w:val="5"/>
      <w:u w:val="single"/>
    </w:rPr>
  </w:style>
  <w:style w:type="character" w:styleId="Knygospavadinimas">
    <w:name w:val="Book Title"/>
    <w:basedOn w:val="Numatytasispastraiposriftas"/>
    <w:uiPriority w:val="33"/>
    <w:qFormat/>
    <w:rsid w:val="00FC693F"/>
    <w:rPr>
      <w:b/>
      <w:bCs/>
      <w:smallCaps/>
      <w:spacing w:val="5"/>
    </w:rPr>
  </w:style>
  <w:style w:type="paragraph" w:styleId="Turinioantrat">
    <w:name w:val="TOC Heading"/>
    <w:uiPriority w:val="39"/>
    <w:semiHidden/>
    <w:unhideWhenUsed/>
    <w:qFormat/>
    <w:rsid w:val="00FC693F"/>
  </w:style>
  <w:style w:type="table" w:styleId="Lentelstinklelis">
    <w:name w:val="Table Grid"/>
    <w:basedOn w:val="prastojilent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viesusisspalvinimas">
    <w:name w:val="Light Shading"/>
    <w:basedOn w:val="prastojilent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viesusspalvinimas2parykinimas">
    <w:name w:val="Light Shading Accent 2"/>
    <w:basedOn w:val="prastojilent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viesusspalvinimas3parykinimas">
    <w:name w:val="Light Shading Accent 3"/>
    <w:basedOn w:val="prastojilent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viesusspalvinimas4parykinimas">
    <w:name w:val="Light Shading Accent 4"/>
    <w:basedOn w:val="prastojilent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viesusspalvinimas5parykinimas">
    <w:name w:val="Light Shading Accent 5"/>
    <w:basedOn w:val="prastojilent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viesusspalvinimas6parykinimas">
    <w:name w:val="Light Shading Accent 6"/>
    <w:basedOn w:val="prastojilent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viesussraas">
    <w:name w:val="Light List"/>
    <w:basedOn w:val="prastojilent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viesussraas2parykinimas">
    <w:name w:val="Light List Accent 2"/>
    <w:basedOn w:val="prastojilent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viesussraas3parykinimas">
    <w:name w:val="Light List Accent 3"/>
    <w:basedOn w:val="prastojilent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viesussraas4parykinimas">
    <w:name w:val="Light List Accent 4"/>
    <w:basedOn w:val="prastojilent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viesussraas5parykinimas">
    <w:name w:val="Light List Accent 5"/>
    <w:basedOn w:val="prastojilent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viesussraas6parykinimas">
    <w:name w:val="Light List Accent 6"/>
    <w:basedOn w:val="prastojilent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viesustinklelis">
    <w:name w:val="Light Grid"/>
    <w:basedOn w:val="prastojilent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viesustinklelis2parykinimas">
    <w:name w:val="Light Grid Accent 2"/>
    <w:basedOn w:val="prastojilent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viesustinklelis3parykinimas">
    <w:name w:val="Light Grid Accent 3"/>
    <w:basedOn w:val="prastojilent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viesustinklelis4parykinimas">
    <w:name w:val="Light Grid Accent 4"/>
    <w:basedOn w:val="prastojilent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viesustinklelis5parykinimas">
    <w:name w:val="Light Grid Accent 5"/>
    <w:basedOn w:val="prastojilent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viesustinklelis6parykinimas">
    <w:name w:val="Light Grid Accent 6"/>
    <w:basedOn w:val="prastojilent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vidutinisspalvinimas">
    <w:name w:val="Medium Shading 1"/>
    <w:basedOn w:val="prastojilent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1parykinimas">
    <w:name w:val="Medium Shading 2 Accent 1"/>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2parykinimas">
    <w:name w:val="Medium Shading 2 Accent 2"/>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3parykinimas">
    <w:name w:val="Medium Shading 2 Accent 3"/>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4parykinimas">
    <w:name w:val="Medium Shading 2 Accent 4"/>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5parykinimas">
    <w:name w:val="Medium Shading 2 Accent 5"/>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6parykinimas">
    <w:name w:val="Medium Shading 2 Accent 6"/>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vidutinissraas">
    <w:name w:val="Medium List 1"/>
    <w:basedOn w:val="prastojilent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vidutinissraas2parykinimas">
    <w:name w:val="Medium List 1 Accent 2"/>
    <w:basedOn w:val="prastojilent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vidutinissraas3parykinimas">
    <w:name w:val="Medium List 1 Accent 3"/>
    <w:basedOn w:val="prastojilent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vidutinissraas4parykinimas">
    <w:name w:val="Medium List 1 Accent 4"/>
    <w:basedOn w:val="prastojilent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vidutinissraas5parykinimas">
    <w:name w:val="Medium List 1 Accent 5"/>
    <w:basedOn w:val="prastojilent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vidutinissraas6parykinimas">
    <w:name w:val="Medium List 1 Accent 6"/>
    <w:basedOn w:val="prastojilent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vidutinissraas">
    <w:name w:val="Medium List 2"/>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tinklelis">
    <w:name w:val="Medium Grid 1"/>
    <w:basedOn w:val="prastojilent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vidutinistinklelis2parykinimas">
    <w:name w:val="Medium Grid 1 Accent 2"/>
    <w:basedOn w:val="prastojilent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vidutinistinklelis3parykinimas">
    <w:name w:val="Medium Grid 1 Accent 3"/>
    <w:basedOn w:val="prastojilent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vidutinistinklelis4parykinimas">
    <w:name w:val="Medium Grid 1 Accent 4"/>
    <w:basedOn w:val="prastojilent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vidutinistinklelis5parykinimas">
    <w:name w:val="Medium Grid 1 Accent 5"/>
    <w:basedOn w:val="prastojilent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vidutinistinklelis6parykinimas">
    <w:name w:val="Medium Grid 1 Accent 6"/>
    <w:basedOn w:val="prastojilent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vidutinistinklelis">
    <w:name w:val="Medium Grid 2"/>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vidutinistinklelis2parykinimas">
    <w:name w:val="Medium Grid 3 Accent 2"/>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vidutinistinklelis3parykinimas">
    <w:name w:val="Medium Grid 3 Accent 3"/>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vidutinistinklelis4parykinimas">
    <w:name w:val="Medium Grid 3 Accent 4"/>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vidutinistinklelis5parykinimas">
    <w:name w:val="Medium Grid 3 Accent 5"/>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vidutinistinklelis6parykinimas">
    <w:name w:val="Medium Grid 3 Accent 6"/>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amsussraas">
    <w:name w:val="Dark List"/>
    <w:basedOn w:val="prastojilent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amsussraas2parykinimas">
    <w:name w:val="Dark List Accent 2"/>
    <w:basedOn w:val="prastojilent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amsussraas3parykinimas">
    <w:name w:val="Dark List Accent 3"/>
    <w:basedOn w:val="prastojilent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amsussraas4parykinimas">
    <w:name w:val="Dark List Accent 4"/>
    <w:basedOn w:val="prastojilent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amsussraas5parykinimas">
    <w:name w:val="Dark List Accent 5"/>
    <w:basedOn w:val="prastojilent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amsussraas6parykinimas">
    <w:name w:val="Dark List Accent 6"/>
    <w:basedOn w:val="prastojilent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palvotasspalvinimas">
    <w:name w:val="Colorful Shading"/>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palvotasspalvinimas4parykinimas">
    <w:name w:val="Colorful Shading Accent 4"/>
    <w:basedOn w:val="prastojilent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Spalvotassraas">
    <w:name w:val="Colorful List"/>
    <w:basedOn w:val="prastojilent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Spalvotassraas2parykinimas">
    <w:name w:val="Colorful List Accent 2"/>
    <w:basedOn w:val="prastojilent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Spalvotassraas3parykinimas">
    <w:name w:val="Colorful List Accent 3"/>
    <w:basedOn w:val="prastojilent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Spalvotassraas4parykinimas">
    <w:name w:val="Colorful List Accent 4"/>
    <w:basedOn w:val="prastojilent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Spalvotassraas5parykinimas">
    <w:name w:val="Colorful List Accent 5"/>
    <w:basedOn w:val="prastojilent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Spalvotassraas6parykinimas">
    <w:name w:val="Colorful List Accent 6"/>
    <w:basedOn w:val="prastojilent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Spalvotastinklelis">
    <w:name w:val="Colorful Grid"/>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palvotastinklelis2parykinimas">
    <w:name w:val="Colorful Grid Accent 2"/>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palvotastinklelis3parykinimas">
    <w:name w:val="Colorful Grid Accent 3"/>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palvotastinklelis4parykinimas">
    <w:name w:val="Colorful Grid Accent 4"/>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palvotastinklelis5parykinimas">
    <w:name w:val="Colorful Grid Accent 5"/>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palvotastinklelis6parykinimas">
    <w:name w:val="Colorful Grid Accent 6"/>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ipersaitas">
    <w:name w:val="Hyperlink"/>
    <w:basedOn w:val="Numatytasispastraiposriftas"/>
    <w:uiPriority w:val="99"/>
    <w:unhideWhenUsed/>
    <w:rsid w:val="00DD2C59"/>
    <w:rPr>
      <w:color w:val="0000FF" w:themeColor="hyperlink"/>
      <w:u w:val="single"/>
    </w:rPr>
  </w:style>
  <w:style w:type="character" w:styleId="Neapdorotaspaminjimas">
    <w:name w:val="Unresolved Mention"/>
    <w:basedOn w:val="Numatytasispastraiposriftas"/>
    <w:uiPriority w:val="99"/>
    <w:semiHidden/>
    <w:unhideWhenUsed/>
    <w:rsid w:val="00621747"/>
    <w:rPr>
      <w:color w:val="605E5C"/>
      <w:shd w:val="clear" w:color="auto" w:fill="E1DFDD"/>
    </w:rPr>
  </w:style>
  <w:style w:type="paragraph" w:styleId="Pataisymai">
    <w:name w:val="Revision"/>
    <w:hidden/>
    <w:uiPriority w:val="99"/>
    <w:semiHidden/>
    <w:rsid w:val="00387D5D"/>
    <w:pPr>
      <w:spacing w:after="0" w:line="240" w:lineRule="auto"/>
    </w:pPr>
  </w:style>
  <w:style w:type="character" w:styleId="Komentaronuoroda">
    <w:name w:val="annotation reference"/>
    <w:basedOn w:val="Numatytasispastraiposriftas"/>
    <w:uiPriority w:val="99"/>
    <w:semiHidden/>
    <w:unhideWhenUsed/>
    <w:rsid w:val="00387D5D"/>
    <w:rPr>
      <w:sz w:val="16"/>
      <w:szCs w:val="16"/>
    </w:rPr>
  </w:style>
  <w:style w:type="paragraph" w:styleId="Komentarotekstas">
    <w:name w:val="annotation text"/>
    <w:link w:val="KomentarotekstasDiagrama"/>
    <w:uiPriority w:val="99"/>
    <w:semiHidden/>
    <w:unhideWhenUsed/>
    <w:rsid w:val="00387D5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387D5D"/>
    <w:rPr>
      <w:sz w:val="20"/>
      <w:szCs w:val="20"/>
    </w:rPr>
  </w:style>
  <w:style w:type="paragraph" w:styleId="Komentarotema">
    <w:name w:val="annotation subject"/>
    <w:basedOn w:val="Komentarotekstas"/>
    <w:next w:val="Komentarotekstas"/>
    <w:link w:val="KomentarotemaDiagrama"/>
    <w:uiPriority w:val="99"/>
    <w:semiHidden/>
    <w:unhideWhenUsed/>
    <w:rsid w:val="00387D5D"/>
    <w:rPr>
      <w:b/>
      <w:bCs/>
    </w:rPr>
  </w:style>
  <w:style w:type="character" w:customStyle="1" w:styleId="KomentarotemaDiagrama">
    <w:name w:val="Komentaro tema Diagrama"/>
    <w:basedOn w:val="KomentarotekstasDiagrama"/>
    <w:link w:val="Komentarotema"/>
    <w:uiPriority w:val="99"/>
    <w:semiHidden/>
    <w:rsid w:val="00387D5D"/>
    <w:rPr>
      <w:b/>
      <w:bCs/>
      <w:sz w:val="20"/>
      <w:szCs w:val="20"/>
    </w:rPr>
  </w:style>
  <w:style w:type="character" w:styleId="Perirtashipersaitas">
    <w:name w:val="FollowedHyperlink"/>
    <w:basedOn w:val="Numatytasispastraiposriftas"/>
    <w:uiPriority w:val="99"/>
    <w:semiHidden/>
    <w:unhideWhenUsed/>
    <w:rsid w:val="00357B2C"/>
    <w:rPr>
      <w:color w:val="800080" w:themeColor="followedHyperlink"/>
      <w:u w:val="single"/>
    </w:rPr>
  </w:style>
  <w:style w:type="paragraph" w:styleId="Paantrat">
    <w:name w:val="Subtitle"/>
    <w:basedOn w:val="prastasis"/>
    <w:next w:val="prastasis"/>
    <w:uiPriority w:val="11"/>
    <w:qFormat/>
    <w:rPr>
      <w:rFonts w:ascii="Calibri" w:eastAsia="Calibri" w:hAnsi="Calibri" w:cs="Calibri"/>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zumis.lt/ext/public/zumis-help/zumis-help.html?1668513748564" TargetMode="External"/><Relationship Id="rId3" Type="http://schemas.openxmlformats.org/officeDocument/2006/relationships/styles" Target="styles.xml"/><Relationship Id="rId7" Type="http://schemas.openxmlformats.org/officeDocument/2006/relationships/hyperlink" Target="https://zumis.lt/ext/public/zumis-help/zumis-help.html?166851374856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umis.l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ZAAhLBVjs0ZzUWELHw52aIuBpw==">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VVG Marijampoles</cp:lastModifiedBy>
  <cp:revision>2</cp:revision>
  <dcterms:created xsi:type="dcterms:W3CDTF">2026-03-18T09:55:00Z</dcterms:created>
  <dcterms:modified xsi:type="dcterms:W3CDTF">2026-03-18T09:55:00Z</dcterms:modified>
</cp:coreProperties>
</file>