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FB64B14" w14:textId="77777777" w:rsidR="00A64327" w:rsidRDefault="00A64327" w:rsidP="00AB3683">
      <w:pPr>
        <w:rPr>
          <w:b/>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818"/>
        <w:gridCol w:w="2131"/>
        <w:gridCol w:w="2693"/>
      </w:tblGrid>
      <w:tr w:rsidR="00AB3683" w:rsidRPr="00AB3683" w14:paraId="20CE83C4" w14:textId="77777777">
        <w:tc>
          <w:tcPr>
            <w:tcW w:w="3818" w:type="dxa"/>
            <w:tcBorders>
              <w:top w:val="single" w:sz="4" w:space="0" w:color="auto"/>
              <w:left w:val="single" w:sz="4" w:space="0" w:color="auto"/>
              <w:bottom w:val="single" w:sz="4" w:space="0" w:color="auto"/>
              <w:right w:val="single" w:sz="4" w:space="0" w:color="auto"/>
            </w:tcBorders>
          </w:tcPr>
          <w:p w14:paraId="667543DD" w14:textId="77777777" w:rsidR="00AB3683" w:rsidRPr="00AB3683" w:rsidRDefault="00AB3683" w:rsidP="00AB3683">
            <w:pPr>
              <w:jc w:val="center"/>
              <w:rPr>
                <w:b/>
                <w:szCs w:val="24"/>
              </w:rPr>
            </w:pPr>
          </w:p>
          <w:p w14:paraId="3BB9629B" w14:textId="368879D6" w:rsidR="00AB3683" w:rsidRPr="00AB3683" w:rsidRDefault="00AB3683" w:rsidP="00AB3683">
            <w:pPr>
              <w:jc w:val="center"/>
              <w:rPr>
                <w:b/>
                <w:szCs w:val="24"/>
              </w:rPr>
            </w:pPr>
            <w:r w:rsidRPr="00AB3683">
              <w:rPr>
                <w:b/>
                <w:noProof/>
                <w:szCs w:val="24"/>
              </w:rPr>
              <w:drawing>
                <wp:inline distT="0" distB="0" distL="0" distR="0" wp14:anchorId="3FD054F8" wp14:editId="1A3D2386">
                  <wp:extent cx="2286000" cy="571500"/>
                  <wp:effectExtent l="0" t="0" r="0" b="0"/>
                  <wp:docPr id="1749113276" name="Paveikslėlis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aveikslėlis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286000" cy="571500"/>
                          </a:xfrm>
                          <a:prstGeom prst="rect">
                            <a:avLst/>
                          </a:prstGeom>
                          <a:noFill/>
                          <a:ln>
                            <a:noFill/>
                          </a:ln>
                        </pic:spPr>
                      </pic:pic>
                    </a:graphicData>
                  </a:graphic>
                </wp:inline>
              </w:drawing>
            </w:r>
          </w:p>
        </w:tc>
        <w:tc>
          <w:tcPr>
            <w:tcW w:w="2131" w:type="dxa"/>
            <w:tcBorders>
              <w:top w:val="single" w:sz="4" w:space="0" w:color="auto"/>
              <w:left w:val="single" w:sz="4" w:space="0" w:color="auto"/>
              <w:bottom w:val="single" w:sz="4" w:space="0" w:color="auto"/>
              <w:right w:val="single" w:sz="4" w:space="0" w:color="auto"/>
            </w:tcBorders>
            <w:hideMark/>
          </w:tcPr>
          <w:p w14:paraId="5208AEAC" w14:textId="2296EB46" w:rsidR="00AB3683" w:rsidRPr="00AB3683" w:rsidRDefault="00AB3683" w:rsidP="00AB3683">
            <w:pPr>
              <w:jc w:val="center"/>
              <w:rPr>
                <w:b/>
                <w:szCs w:val="24"/>
              </w:rPr>
            </w:pPr>
            <w:r w:rsidRPr="00AB3683">
              <w:rPr>
                <w:b/>
                <w:noProof/>
                <w:szCs w:val="24"/>
              </w:rPr>
              <w:drawing>
                <wp:inline distT="0" distB="0" distL="0" distR="0" wp14:anchorId="36587ECB" wp14:editId="0AC9CC4C">
                  <wp:extent cx="518160" cy="693420"/>
                  <wp:effectExtent l="0" t="0" r="0" b="0"/>
                  <wp:docPr id="1623605834" name="Paveikslėlis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aveikslėlis 12"/>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18160" cy="693420"/>
                          </a:xfrm>
                          <a:prstGeom prst="rect">
                            <a:avLst/>
                          </a:prstGeom>
                          <a:noFill/>
                          <a:ln>
                            <a:noFill/>
                          </a:ln>
                        </pic:spPr>
                      </pic:pic>
                    </a:graphicData>
                  </a:graphic>
                </wp:inline>
              </w:drawing>
            </w:r>
          </w:p>
        </w:tc>
        <w:tc>
          <w:tcPr>
            <w:tcW w:w="2693" w:type="dxa"/>
            <w:tcBorders>
              <w:top w:val="single" w:sz="4" w:space="0" w:color="auto"/>
              <w:left w:val="single" w:sz="4" w:space="0" w:color="auto"/>
              <w:bottom w:val="single" w:sz="4" w:space="0" w:color="auto"/>
              <w:right w:val="single" w:sz="4" w:space="0" w:color="auto"/>
            </w:tcBorders>
          </w:tcPr>
          <w:p w14:paraId="3221D893" w14:textId="77777777" w:rsidR="00AB3683" w:rsidRPr="00AB3683" w:rsidRDefault="00AB3683" w:rsidP="00AB3683">
            <w:pPr>
              <w:jc w:val="center"/>
              <w:rPr>
                <w:b/>
                <w:szCs w:val="24"/>
              </w:rPr>
            </w:pPr>
          </w:p>
          <w:p w14:paraId="577E3BF1" w14:textId="7CB67663" w:rsidR="00AB3683" w:rsidRPr="00AB3683" w:rsidRDefault="00AB3683" w:rsidP="00AB3683">
            <w:pPr>
              <w:jc w:val="center"/>
              <w:rPr>
                <w:b/>
                <w:bCs/>
                <w:i/>
                <w:iCs/>
                <w:szCs w:val="24"/>
              </w:rPr>
            </w:pPr>
            <w:r w:rsidRPr="00AB3683">
              <w:rPr>
                <w:b/>
                <w:noProof/>
                <w:szCs w:val="24"/>
              </w:rPr>
              <w:drawing>
                <wp:inline distT="0" distB="0" distL="0" distR="0" wp14:anchorId="7C04FD45" wp14:editId="744B02C7">
                  <wp:extent cx="1272540" cy="518160"/>
                  <wp:effectExtent l="0" t="0" r="3810" b="0"/>
                  <wp:docPr id="1845581190" name="Paveikslėlis 10" descr="Aprašas: MVVG logotip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aveikslėlis 5" descr="Aprašas: MVVG logotipas"/>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272540" cy="518160"/>
                          </a:xfrm>
                          <a:prstGeom prst="rect">
                            <a:avLst/>
                          </a:prstGeom>
                          <a:noFill/>
                          <a:ln>
                            <a:noFill/>
                          </a:ln>
                        </pic:spPr>
                      </pic:pic>
                    </a:graphicData>
                  </a:graphic>
                </wp:inline>
              </w:drawing>
            </w:r>
          </w:p>
        </w:tc>
      </w:tr>
    </w:tbl>
    <w:p w14:paraId="0E0B8952" w14:textId="77777777" w:rsidR="00A64327" w:rsidRDefault="00A64327">
      <w:pPr>
        <w:jc w:val="center"/>
        <w:rPr>
          <w:b/>
          <w:szCs w:val="24"/>
        </w:rPr>
      </w:pPr>
    </w:p>
    <w:p w14:paraId="6B9FC5A2" w14:textId="77777777" w:rsidR="00A64327" w:rsidRDefault="00A64327">
      <w:pPr>
        <w:spacing w:line="259" w:lineRule="auto"/>
        <w:jc w:val="center"/>
        <w:rPr>
          <w:szCs w:val="22"/>
        </w:rPr>
      </w:pPr>
    </w:p>
    <w:p w14:paraId="6B6DD68E" w14:textId="77777777" w:rsidR="00A64327" w:rsidRDefault="00A64327">
      <w:pPr>
        <w:rPr>
          <w:sz w:val="14"/>
          <w:szCs w:val="14"/>
        </w:rPr>
      </w:pPr>
    </w:p>
    <w:p w14:paraId="646E7B3B" w14:textId="77777777" w:rsidR="00AB3683" w:rsidRPr="00AB3683" w:rsidRDefault="00AB3683" w:rsidP="00AB3683">
      <w:pPr>
        <w:jc w:val="center"/>
        <w:rPr>
          <w:b/>
          <w:bCs/>
          <w:szCs w:val="22"/>
        </w:rPr>
      </w:pPr>
      <w:r w:rsidRPr="00AB3683">
        <w:rPr>
          <w:b/>
          <w:bCs/>
          <w:szCs w:val="22"/>
        </w:rPr>
        <w:t>MARIJAMPOLĖS VIETOS VEIKOS GRUPĖ</w:t>
      </w:r>
    </w:p>
    <w:p w14:paraId="4CB41AB6" w14:textId="77777777" w:rsidR="00A64327" w:rsidRDefault="00A64327">
      <w:pPr>
        <w:rPr>
          <w:sz w:val="14"/>
          <w:szCs w:val="14"/>
        </w:rPr>
      </w:pPr>
    </w:p>
    <w:p w14:paraId="3471994D" w14:textId="77777777" w:rsidR="00A64327" w:rsidRDefault="00A64327">
      <w:pPr>
        <w:spacing w:line="259" w:lineRule="auto"/>
        <w:jc w:val="center"/>
        <w:rPr>
          <w:szCs w:val="22"/>
        </w:rPr>
      </w:pPr>
    </w:p>
    <w:p w14:paraId="0512E901" w14:textId="77777777" w:rsidR="00A64327" w:rsidRDefault="00A64327">
      <w:pPr>
        <w:rPr>
          <w:sz w:val="14"/>
          <w:szCs w:val="14"/>
        </w:rPr>
      </w:pPr>
    </w:p>
    <w:p w14:paraId="41819086" w14:textId="0A4C2460" w:rsidR="00A64327" w:rsidRDefault="00164C2F">
      <w:pPr>
        <w:spacing w:line="259" w:lineRule="auto"/>
        <w:jc w:val="center"/>
        <w:rPr>
          <w:b/>
          <w:szCs w:val="24"/>
        </w:rPr>
      </w:pPr>
      <w:r>
        <w:rPr>
          <w:b/>
          <w:szCs w:val="24"/>
        </w:rPr>
        <w:t xml:space="preserve">KVIETIMAS TEIKTI VIETOS PROJEKTUS Nr. </w:t>
      </w:r>
      <w:r w:rsidR="00AB3683">
        <w:rPr>
          <w:b/>
          <w:szCs w:val="24"/>
        </w:rPr>
        <w:t>11</w:t>
      </w:r>
    </w:p>
    <w:p w14:paraId="22923142" w14:textId="77777777" w:rsidR="00A64327" w:rsidRDefault="00A64327">
      <w:pPr>
        <w:rPr>
          <w:sz w:val="14"/>
          <w:szCs w:val="14"/>
        </w:rPr>
      </w:pPr>
    </w:p>
    <w:p w14:paraId="5D787CE1" w14:textId="77777777" w:rsidR="00A64327" w:rsidRDefault="00A64327">
      <w:pPr>
        <w:spacing w:line="259" w:lineRule="auto"/>
        <w:ind w:firstLine="567"/>
        <w:jc w:val="both"/>
        <w:rPr>
          <w:szCs w:val="22"/>
        </w:rPr>
      </w:pPr>
    </w:p>
    <w:p w14:paraId="725B9DA6" w14:textId="77777777" w:rsidR="00A64327" w:rsidRDefault="00A64327">
      <w:pPr>
        <w:rPr>
          <w:sz w:val="14"/>
          <w:szCs w:val="1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79"/>
        <w:gridCol w:w="1759"/>
        <w:gridCol w:w="1513"/>
        <w:gridCol w:w="623"/>
        <w:gridCol w:w="1457"/>
        <w:gridCol w:w="3931"/>
      </w:tblGrid>
      <w:tr w:rsidR="00A64327" w14:paraId="26CBF40B" w14:textId="77777777">
        <w:trPr>
          <w:trHeight w:val="389"/>
        </w:trPr>
        <w:tc>
          <w:tcPr>
            <w:tcW w:w="9962" w:type="dxa"/>
            <w:gridSpan w:val="6"/>
          </w:tcPr>
          <w:p w14:paraId="3FBBE84F" w14:textId="77777777" w:rsidR="00A64327" w:rsidRDefault="00164C2F">
            <w:pPr>
              <w:ind w:left="360" w:hanging="360"/>
              <w:jc w:val="both"/>
              <w:rPr>
                <w:b/>
                <w:bCs/>
                <w:szCs w:val="22"/>
              </w:rPr>
            </w:pPr>
            <w:r>
              <w:rPr>
                <w:b/>
                <w:bCs/>
                <w:szCs w:val="22"/>
              </w:rPr>
              <w:t>1.</w:t>
            </w:r>
            <w:r>
              <w:rPr>
                <w:b/>
                <w:bCs/>
                <w:szCs w:val="22"/>
              </w:rPr>
              <w:tab/>
              <w:t>PAGRINDINĖ INFORMACIJA APIE PRIEMONĘ:</w:t>
            </w:r>
          </w:p>
        </w:tc>
      </w:tr>
      <w:tr w:rsidR="00AB3683" w14:paraId="166A2318" w14:textId="77777777">
        <w:tc>
          <w:tcPr>
            <w:tcW w:w="816" w:type="dxa"/>
            <w:vAlign w:val="center"/>
          </w:tcPr>
          <w:p w14:paraId="795E1F90" w14:textId="77777777" w:rsidR="00AB3683" w:rsidRDefault="00AB3683" w:rsidP="00AB3683">
            <w:pPr>
              <w:jc w:val="center"/>
              <w:rPr>
                <w:iCs/>
                <w:szCs w:val="24"/>
              </w:rPr>
            </w:pPr>
            <w:r>
              <w:rPr>
                <w:iCs/>
                <w:szCs w:val="24"/>
              </w:rPr>
              <w:t>1.1.</w:t>
            </w:r>
          </w:p>
        </w:tc>
        <w:tc>
          <w:tcPr>
            <w:tcW w:w="2400" w:type="dxa"/>
            <w:vAlign w:val="center"/>
          </w:tcPr>
          <w:p w14:paraId="2AEDC1CA" w14:textId="77777777" w:rsidR="00AB3683" w:rsidRDefault="00AB3683" w:rsidP="00AB3683">
            <w:pPr>
              <w:jc w:val="both"/>
              <w:rPr>
                <w:iCs/>
                <w:szCs w:val="24"/>
              </w:rPr>
            </w:pPr>
            <w:r>
              <w:rPr>
                <w:iCs/>
                <w:szCs w:val="24"/>
              </w:rPr>
              <w:t>Vietos plėtros strategijos (VPS) pavadinimas</w:t>
            </w:r>
          </w:p>
        </w:tc>
        <w:tc>
          <w:tcPr>
            <w:tcW w:w="6746" w:type="dxa"/>
            <w:gridSpan w:val="4"/>
          </w:tcPr>
          <w:p w14:paraId="3B418A6B" w14:textId="77777777" w:rsidR="00AB3683" w:rsidRDefault="00AB3683" w:rsidP="00AB3683">
            <w:pPr>
              <w:jc w:val="both"/>
              <w:rPr>
                <w:i/>
                <w:iCs/>
                <w:szCs w:val="22"/>
              </w:rPr>
            </w:pPr>
            <w:r>
              <w:rPr>
                <w:szCs w:val="22"/>
              </w:rPr>
              <w:t>MARIJAMPOLĖS VIETOS VEIKLOS GRUPĖS KAIMO PLĖTROS 2023 – 2029 METŲ STRATEGIJA</w:t>
            </w:r>
          </w:p>
          <w:p w14:paraId="7E301A33" w14:textId="366E29AC" w:rsidR="00AB3683" w:rsidRDefault="00AB3683" w:rsidP="00AB3683">
            <w:pPr>
              <w:jc w:val="both"/>
              <w:rPr>
                <w:szCs w:val="22"/>
              </w:rPr>
            </w:pPr>
          </w:p>
        </w:tc>
      </w:tr>
      <w:tr w:rsidR="00AB3683" w14:paraId="1EA0F5DE" w14:textId="77777777">
        <w:tc>
          <w:tcPr>
            <w:tcW w:w="816" w:type="dxa"/>
            <w:vAlign w:val="center"/>
          </w:tcPr>
          <w:p w14:paraId="00D12045" w14:textId="77777777" w:rsidR="00AB3683" w:rsidRDefault="00AB3683" w:rsidP="00AB3683">
            <w:pPr>
              <w:jc w:val="center"/>
              <w:rPr>
                <w:szCs w:val="22"/>
              </w:rPr>
            </w:pPr>
            <w:r>
              <w:rPr>
                <w:szCs w:val="22"/>
              </w:rPr>
              <w:t>1.2.</w:t>
            </w:r>
          </w:p>
        </w:tc>
        <w:tc>
          <w:tcPr>
            <w:tcW w:w="2400" w:type="dxa"/>
            <w:vAlign w:val="center"/>
          </w:tcPr>
          <w:p w14:paraId="71CFB4A8" w14:textId="77777777" w:rsidR="00AB3683" w:rsidRDefault="00AB3683" w:rsidP="00AB3683">
            <w:pPr>
              <w:rPr>
                <w:szCs w:val="22"/>
              </w:rPr>
            </w:pPr>
            <w:r>
              <w:rPr>
                <w:szCs w:val="22"/>
              </w:rPr>
              <w:t>VPS priemonės rūšis</w:t>
            </w:r>
          </w:p>
        </w:tc>
        <w:tc>
          <w:tcPr>
            <w:tcW w:w="6746" w:type="dxa"/>
            <w:gridSpan w:val="4"/>
            <w:vAlign w:val="center"/>
          </w:tcPr>
          <w:p w14:paraId="485276B6" w14:textId="1E55A29C" w:rsidR="00AB3683" w:rsidRDefault="00AB3683" w:rsidP="00AB3683">
            <w:pPr>
              <w:rPr>
                <w:szCs w:val="22"/>
              </w:rPr>
            </w:pPr>
            <w:proofErr w:type="spellStart"/>
            <w:r>
              <w:rPr>
                <w:szCs w:val="22"/>
                <w:lang w:val="en-US"/>
              </w:rPr>
              <w:t>Veiklos</w:t>
            </w:r>
            <w:proofErr w:type="spellEnd"/>
            <w:r>
              <w:rPr>
                <w:szCs w:val="22"/>
                <w:lang w:val="en-US"/>
              </w:rPr>
              <w:t xml:space="preserve"> </w:t>
            </w:r>
            <w:proofErr w:type="spellStart"/>
            <w:r>
              <w:rPr>
                <w:szCs w:val="22"/>
                <w:lang w:val="en-US"/>
              </w:rPr>
              <w:t>projektai</w:t>
            </w:r>
            <w:proofErr w:type="spellEnd"/>
          </w:p>
        </w:tc>
      </w:tr>
      <w:tr w:rsidR="00AB3683" w14:paraId="4D365ADE" w14:textId="77777777">
        <w:tc>
          <w:tcPr>
            <w:tcW w:w="816" w:type="dxa"/>
            <w:vAlign w:val="center"/>
          </w:tcPr>
          <w:p w14:paraId="2004FFA5" w14:textId="77777777" w:rsidR="00AB3683" w:rsidRDefault="00AB3683" w:rsidP="00AB3683">
            <w:pPr>
              <w:jc w:val="center"/>
              <w:rPr>
                <w:szCs w:val="22"/>
              </w:rPr>
            </w:pPr>
            <w:r>
              <w:rPr>
                <w:szCs w:val="22"/>
              </w:rPr>
              <w:t>1.3</w:t>
            </w:r>
          </w:p>
        </w:tc>
        <w:tc>
          <w:tcPr>
            <w:tcW w:w="2400" w:type="dxa"/>
            <w:vAlign w:val="center"/>
          </w:tcPr>
          <w:p w14:paraId="7AD0270B" w14:textId="77777777" w:rsidR="00AB3683" w:rsidRDefault="00AB3683" w:rsidP="00AB3683">
            <w:pPr>
              <w:jc w:val="both"/>
              <w:rPr>
                <w:iCs/>
                <w:szCs w:val="24"/>
              </w:rPr>
            </w:pPr>
            <w:r>
              <w:rPr>
                <w:szCs w:val="22"/>
              </w:rPr>
              <w:t xml:space="preserve">VPS priemonės  pavadinimas </w:t>
            </w:r>
          </w:p>
        </w:tc>
        <w:tc>
          <w:tcPr>
            <w:tcW w:w="6746" w:type="dxa"/>
            <w:gridSpan w:val="4"/>
          </w:tcPr>
          <w:p w14:paraId="1E76C37D" w14:textId="3C0FC18D" w:rsidR="00AB3683" w:rsidRDefault="00AB3683" w:rsidP="00AB3683">
            <w:pPr>
              <w:jc w:val="both"/>
              <w:rPr>
                <w:szCs w:val="22"/>
              </w:rPr>
            </w:pPr>
            <w:r>
              <w:rPr>
                <w:szCs w:val="22"/>
              </w:rPr>
              <w:t>Bendruomeniškumo skatinimas</w:t>
            </w:r>
          </w:p>
        </w:tc>
      </w:tr>
      <w:tr w:rsidR="00AB3683" w14:paraId="358D4157" w14:textId="77777777">
        <w:tc>
          <w:tcPr>
            <w:tcW w:w="816" w:type="dxa"/>
            <w:vAlign w:val="center"/>
          </w:tcPr>
          <w:p w14:paraId="3948C2ED" w14:textId="77777777" w:rsidR="00AB3683" w:rsidRDefault="00AB3683" w:rsidP="00AB3683">
            <w:pPr>
              <w:jc w:val="center"/>
              <w:rPr>
                <w:szCs w:val="22"/>
              </w:rPr>
            </w:pPr>
            <w:r>
              <w:rPr>
                <w:szCs w:val="22"/>
              </w:rPr>
              <w:t>1.4.</w:t>
            </w:r>
          </w:p>
        </w:tc>
        <w:tc>
          <w:tcPr>
            <w:tcW w:w="2400" w:type="dxa"/>
            <w:vAlign w:val="center"/>
          </w:tcPr>
          <w:p w14:paraId="376AD47E" w14:textId="77777777" w:rsidR="00AB3683" w:rsidRDefault="00AB3683" w:rsidP="00AB3683">
            <w:pPr>
              <w:jc w:val="both"/>
              <w:rPr>
                <w:iCs/>
                <w:szCs w:val="24"/>
              </w:rPr>
            </w:pPr>
            <w:r>
              <w:rPr>
                <w:szCs w:val="22"/>
              </w:rPr>
              <w:t>VPS priemonės kodas</w:t>
            </w:r>
          </w:p>
        </w:tc>
        <w:tc>
          <w:tcPr>
            <w:tcW w:w="6746" w:type="dxa"/>
            <w:gridSpan w:val="4"/>
          </w:tcPr>
          <w:p w14:paraId="4B2E87DB" w14:textId="1BCAB120" w:rsidR="00AB3683" w:rsidRDefault="00B31DE5" w:rsidP="00AB3683">
            <w:pPr>
              <w:jc w:val="both"/>
              <w:rPr>
                <w:szCs w:val="22"/>
              </w:rPr>
            </w:pPr>
            <w:r>
              <w:rPr>
                <w:szCs w:val="22"/>
              </w:rPr>
              <w:t>MARI-</w:t>
            </w:r>
            <w:r w:rsidR="00AB3683">
              <w:rPr>
                <w:szCs w:val="22"/>
              </w:rPr>
              <w:t>LEADER-20VVG-09</w:t>
            </w:r>
            <w:r>
              <w:rPr>
                <w:szCs w:val="22"/>
              </w:rPr>
              <w:t>-01</w:t>
            </w:r>
          </w:p>
          <w:p w14:paraId="1866A9D0" w14:textId="43811C7C" w:rsidR="00AB3683" w:rsidRDefault="00AB3683" w:rsidP="00AB3683">
            <w:pPr>
              <w:jc w:val="both"/>
              <w:rPr>
                <w:szCs w:val="22"/>
              </w:rPr>
            </w:pPr>
          </w:p>
        </w:tc>
      </w:tr>
      <w:tr w:rsidR="00A64327" w14:paraId="3DB4ADFE" w14:textId="77777777">
        <w:tc>
          <w:tcPr>
            <w:tcW w:w="816" w:type="dxa"/>
            <w:vAlign w:val="center"/>
          </w:tcPr>
          <w:p w14:paraId="071089F7" w14:textId="77777777" w:rsidR="00A64327" w:rsidRDefault="00164C2F">
            <w:pPr>
              <w:jc w:val="center"/>
              <w:rPr>
                <w:iCs/>
                <w:szCs w:val="24"/>
              </w:rPr>
            </w:pPr>
            <w:r>
              <w:rPr>
                <w:iCs/>
                <w:szCs w:val="24"/>
              </w:rPr>
              <w:t>1.5.</w:t>
            </w:r>
          </w:p>
        </w:tc>
        <w:tc>
          <w:tcPr>
            <w:tcW w:w="2400" w:type="dxa"/>
            <w:vAlign w:val="center"/>
          </w:tcPr>
          <w:p w14:paraId="208976AA" w14:textId="77777777" w:rsidR="00A64327" w:rsidRDefault="00164C2F">
            <w:pPr>
              <w:jc w:val="both"/>
              <w:rPr>
                <w:iCs/>
                <w:szCs w:val="24"/>
              </w:rPr>
            </w:pPr>
            <w:r>
              <w:rPr>
                <w:iCs/>
                <w:szCs w:val="24"/>
              </w:rPr>
              <w:t>Kvietimas patvirtintas VPS vykdytojos</w:t>
            </w:r>
          </w:p>
        </w:tc>
        <w:tc>
          <w:tcPr>
            <w:tcW w:w="1634" w:type="dxa"/>
            <w:gridSpan w:val="2"/>
          </w:tcPr>
          <w:p w14:paraId="549A187F" w14:textId="77777777" w:rsidR="00A64327" w:rsidRPr="00AB3683" w:rsidRDefault="00A64327">
            <w:pPr>
              <w:jc w:val="both"/>
              <w:rPr>
                <w:color w:val="EE0000"/>
                <w:szCs w:val="22"/>
              </w:rPr>
            </w:pPr>
          </w:p>
          <w:p w14:paraId="4985E1A1" w14:textId="56A8550A" w:rsidR="00A64327" w:rsidRPr="00AB3683" w:rsidRDefault="00AB3683">
            <w:pPr>
              <w:jc w:val="both"/>
              <w:rPr>
                <w:i/>
                <w:iCs/>
                <w:color w:val="EE0000"/>
                <w:sz w:val="22"/>
                <w:szCs w:val="22"/>
              </w:rPr>
            </w:pPr>
            <w:r w:rsidRPr="004A5F16">
              <w:rPr>
                <w:szCs w:val="22"/>
              </w:rPr>
              <w:t>2026 09</w:t>
            </w:r>
            <w:r w:rsidR="004A5F16" w:rsidRPr="004A5F16">
              <w:rPr>
                <w:szCs w:val="22"/>
              </w:rPr>
              <w:t xml:space="preserve"> 09</w:t>
            </w:r>
          </w:p>
        </w:tc>
        <w:tc>
          <w:tcPr>
            <w:tcW w:w="5112" w:type="dxa"/>
            <w:gridSpan w:val="2"/>
          </w:tcPr>
          <w:p w14:paraId="302DC7AA" w14:textId="77777777" w:rsidR="00A64327" w:rsidRDefault="00164C2F">
            <w:pPr>
              <w:jc w:val="both"/>
              <w:rPr>
                <w:szCs w:val="22"/>
              </w:rPr>
            </w:pPr>
            <w:r>
              <w:rPr>
                <w:rFonts w:ascii="MS Gothic" w:eastAsia="MS Gothic" w:hAnsi="MS Gothic"/>
                <w:szCs w:val="22"/>
              </w:rPr>
              <w:t>☐</w:t>
            </w:r>
            <w:r>
              <w:rPr>
                <w:szCs w:val="22"/>
              </w:rPr>
              <w:t xml:space="preserve">  visuotinio narių susirinkimo sprendimu Nr. </w:t>
            </w:r>
            <w:r w:rsidR="00000000">
              <w:rPr>
                <w:szCs w:val="22"/>
                <w:lang w:val="en-US"/>
              </w:rPr>
              <w:pict w14:anchorId="740CC43B">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in;height:18pt">
                  <v:imagedata r:id="rId10" o:title=""/>
                </v:shape>
              </w:pict>
            </w:r>
          </w:p>
          <w:p w14:paraId="207D6094" w14:textId="77777777" w:rsidR="00A64327" w:rsidRPr="004A5F16" w:rsidRDefault="00AB3683">
            <w:pPr>
              <w:ind w:firstLine="62"/>
              <w:jc w:val="both"/>
              <w:rPr>
                <w:szCs w:val="22"/>
              </w:rPr>
            </w:pPr>
            <w:r w:rsidRPr="00AB3683">
              <w:rPr>
                <w:rFonts w:ascii="MS Gothic" w:eastAsia="MS Gothic" w:hAnsi="MS Gothic"/>
                <w:szCs w:val="22"/>
              </w:rPr>
              <w:sym w:font="Wingdings 2" w:char="F054"/>
            </w:r>
            <w:r w:rsidR="00164C2F">
              <w:rPr>
                <w:szCs w:val="22"/>
              </w:rPr>
              <w:t xml:space="preserve">  kolegialaus valdymo organo sprendimu Nr. </w:t>
            </w:r>
          </w:p>
          <w:p w14:paraId="675186FE" w14:textId="32B43980" w:rsidR="00AB3683" w:rsidRDefault="00AB3683">
            <w:pPr>
              <w:ind w:firstLine="62"/>
              <w:jc w:val="both"/>
              <w:rPr>
                <w:szCs w:val="22"/>
              </w:rPr>
            </w:pPr>
            <w:r>
              <w:rPr>
                <w:szCs w:val="22"/>
                <w:lang w:val="en-US"/>
              </w:rPr>
              <w:t>VP-26-4</w:t>
            </w:r>
          </w:p>
        </w:tc>
      </w:tr>
      <w:tr w:rsidR="00A64327" w14:paraId="038DD120" w14:textId="77777777">
        <w:tc>
          <w:tcPr>
            <w:tcW w:w="816" w:type="dxa"/>
            <w:vAlign w:val="center"/>
          </w:tcPr>
          <w:p w14:paraId="5783BC71" w14:textId="77777777" w:rsidR="00A64327" w:rsidRDefault="00164C2F">
            <w:pPr>
              <w:jc w:val="center"/>
              <w:rPr>
                <w:szCs w:val="22"/>
              </w:rPr>
            </w:pPr>
            <w:r>
              <w:rPr>
                <w:szCs w:val="22"/>
              </w:rPr>
              <w:t>1.6.</w:t>
            </w:r>
          </w:p>
        </w:tc>
        <w:tc>
          <w:tcPr>
            <w:tcW w:w="2400" w:type="dxa"/>
            <w:vAlign w:val="center"/>
          </w:tcPr>
          <w:p w14:paraId="73E12CB7" w14:textId="77777777" w:rsidR="00A64327" w:rsidRDefault="00164C2F">
            <w:pPr>
              <w:jc w:val="both"/>
              <w:rPr>
                <w:szCs w:val="24"/>
              </w:rPr>
            </w:pPr>
            <w:r>
              <w:rPr>
                <w:szCs w:val="22"/>
              </w:rPr>
              <w:t>Kvietimui skiriama VPS paramos lėšų suma, Eur</w:t>
            </w:r>
          </w:p>
        </w:tc>
        <w:tc>
          <w:tcPr>
            <w:tcW w:w="6746" w:type="dxa"/>
            <w:gridSpan w:val="4"/>
          </w:tcPr>
          <w:p w14:paraId="207D5760" w14:textId="424D259B" w:rsidR="00A64327" w:rsidRDefault="00AB3683">
            <w:pPr>
              <w:jc w:val="both"/>
              <w:rPr>
                <w:szCs w:val="22"/>
              </w:rPr>
            </w:pPr>
            <w:r>
              <w:rPr>
                <w:szCs w:val="22"/>
                <w:lang w:val="en-US"/>
              </w:rPr>
              <w:t>100 625,92</w:t>
            </w:r>
            <w:r w:rsidR="00164C2F">
              <w:rPr>
                <w:szCs w:val="22"/>
              </w:rPr>
              <w:t>Eur</w:t>
            </w:r>
          </w:p>
        </w:tc>
      </w:tr>
      <w:tr w:rsidR="00A64327" w14:paraId="4C04E393" w14:textId="77777777">
        <w:tc>
          <w:tcPr>
            <w:tcW w:w="816" w:type="dxa"/>
            <w:vAlign w:val="center"/>
          </w:tcPr>
          <w:p w14:paraId="729C6488" w14:textId="77777777" w:rsidR="00A64327" w:rsidRDefault="00164C2F">
            <w:pPr>
              <w:jc w:val="center"/>
              <w:rPr>
                <w:szCs w:val="22"/>
              </w:rPr>
            </w:pPr>
            <w:r>
              <w:rPr>
                <w:szCs w:val="22"/>
              </w:rPr>
              <w:t>1.7.</w:t>
            </w:r>
          </w:p>
        </w:tc>
        <w:tc>
          <w:tcPr>
            <w:tcW w:w="2400" w:type="dxa"/>
            <w:vAlign w:val="center"/>
          </w:tcPr>
          <w:p w14:paraId="74C9A02D" w14:textId="77777777" w:rsidR="00A64327" w:rsidRDefault="00164C2F">
            <w:pPr>
              <w:jc w:val="both"/>
              <w:rPr>
                <w:szCs w:val="22"/>
              </w:rPr>
            </w:pPr>
            <w:r>
              <w:rPr>
                <w:szCs w:val="22"/>
              </w:rPr>
              <w:t>Didžiausia galima parama vienam vietos projektui įgyvendinti, Eur</w:t>
            </w:r>
          </w:p>
        </w:tc>
        <w:tc>
          <w:tcPr>
            <w:tcW w:w="6746" w:type="dxa"/>
            <w:gridSpan w:val="4"/>
          </w:tcPr>
          <w:p w14:paraId="7612D867" w14:textId="32C6D490" w:rsidR="00A64327" w:rsidRDefault="00AB3683">
            <w:pPr>
              <w:jc w:val="both"/>
              <w:rPr>
                <w:szCs w:val="22"/>
              </w:rPr>
            </w:pPr>
            <w:r w:rsidRPr="00AB3683">
              <w:rPr>
                <w:szCs w:val="22"/>
                <w:lang w:val="en-US"/>
              </w:rPr>
              <w:t>25 156,48</w:t>
            </w:r>
            <w:r w:rsidRPr="00AB3683">
              <w:rPr>
                <w:szCs w:val="22"/>
              </w:rPr>
              <w:t xml:space="preserve"> Eur</w:t>
            </w:r>
          </w:p>
        </w:tc>
      </w:tr>
      <w:tr w:rsidR="00A64327" w14:paraId="3D4F13ED" w14:textId="77777777">
        <w:tc>
          <w:tcPr>
            <w:tcW w:w="816" w:type="dxa"/>
            <w:vAlign w:val="center"/>
          </w:tcPr>
          <w:p w14:paraId="729B577D" w14:textId="77777777" w:rsidR="00A64327" w:rsidRDefault="00164C2F">
            <w:pPr>
              <w:jc w:val="center"/>
              <w:rPr>
                <w:szCs w:val="22"/>
              </w:rPr>
            </w:pPr>
            <w:r>
              <w:rPr>
                <w:szCs w:val="22"/>
              </w:rPr>
              <w:t>1.8.</w:t>
            </w:r>
          </w:p>
        </w:tc>
        <w:tc>
          <w:tcPr>
            <w:tcW w:w="2400" w:type="dxa"/>
            <w:vAlign w:val="center"/>
          </w:tcPr>
          <w:p w14:paraId="4C78557D" w14:textId="77777777" w:rsidR="00A64327" w:rsidRDefault="00164C2F">
            <w:pPr>
              <w:jc w:val="both"/>
              <w:rPr>
                <w:szCs w:val="22"/>
              </w:rPr>
            </w:pPr>
            <w:r>
              <w:rPr>
                <w:szCs w:val="22"/>
              </w:rPr>
              <w:t>Paramos vietos projektui įgyvendinti lyginamoji dalis, proc.</w:t>
            </w:r>
          </w:p>
        </w:tc>
        <w:tc>
          <w:tcPr>
            <w:tcW w:w="6746" w:type="dxa"/>
            <w:gridSpan w:val="4"/>
          </w:tcPr>
          <w:p w14:paraId="3536BC05" w14:textId="77777777" w:rsidR="00AB3683" w:rsidRPr="00AB3683" w:rsidRDefault="00AB3683" w:rsidP="00AB3683">
            <w:pPr>
              <w:jc w:val="both"/>
              <w:rPr>
                <w:szCs w:val="22"/>
              </w:rPr>
            </w:pPr>
            <w:r w:rsidRPr="00AB3683">
              <w:rPr>
                <w:szCs w:val="22"/>
              </w:rPr>
              <w:t xml:space="preserve">iki </w:t>
            </w:r>
            <w:r w:rsidRPr="00AB3683">
              <w:rPr>
                <w:szCs w:val="22"/>
                <w:lang w:val="en-US"/>
              </w:rPr>
              <w:t>90</w:t>
            </w:r>
            <w:r w:rsidRPr="00AB3683">
              <w:rPr>
                <w:szCs w:val="22"/>
              </w:rPr>
              <w:t xml:space="preserve"> proc.</w:t>
            </w:r>
          </w:p>
          <w:p w14:paraId="198FD0EF" w14:textId="77777777" w:rsidR="00A64327" w:rsidRDefault="00A64327">
            <w:pPr>
              <w:jc w:val="both"/>
              <w:rPr>
                <w:szCs w:val="22"/>
              </w:rPr>
            </w:pPr>
          </w:p>
        </w:tc>
      </w:tr>
      <w:tr w:rsidR="00A64327" w14:paraId="1DDC03DD" w14:textId="77777777">
        <w:tc>
          <w:tcPr>
            <w:tcW w:w="816" w:type="dxa"/>
            <w:vAlign w:val="center"/>
          </w:tcPr>
          <w:p w14:paraId="1DBC404B" w14:textId="77777777" w:rsidR="00A64327" w:rsidRDefault="00164C2F">
            <w:pPr>
              <w:jc w:val="center"/>
              <w:rPr>
                <w:szCs w:val="22"/>
              </w:rPr>
            </w:pPr>
            <w:r>
              <w:rPr>
                <w:szCs w:val="22"/>
              </w:rPr>
              <w:lastRenderedPageBreak/>
              <w:t>1.9.</w:t>
            </w:r>
          </w:p>
        </w:tc>
        <w:tc>
          <w:tcPr>
            <w:tcW w:w="2400" w:type="dxa"/>
            <w:vAlign w:val="center"/>
          </w:tcPr>
          <w:p w14:paraId="59FB44E0" w14:textId="77777777" w:rsidR="00A64327" w:rsidRDefault="00164C2F">
            <w:pPr>
              <w:jc w:val="both"/>
              <w:rPr>
                <w:szCs w:val="22"/>
              </w:rPr>
            </w:pPr>
            <w:r>
              <w:rPr>
                <w:szCs w:val="22"/>
              </w:rPr>
              <w:t>Finansavimo šaltiniai</w:t>
            </w:r>
          </w:p>
        </w:tc>
        <w:tc>
          <w:tcPr>
            <w:tcW w:w="6746" w:type="dxa"/>
            <w:gridSpan w:val="4"/>
          </w:tcPr>
          <w:p w14:paraId="178E3818" w14:textId="6A49AA6F" w:rsidR="00A64327" w:rsidRDefault="00AB3683">
            <w:pPr>
              <w:ind w:firstLine="62"/>
              <w:jc w:val="both"/>
              <w:rPr>
                <w:iCs/>
                <w:szCs w:val="24"/>
              </w:rPr>
            </w:pPr>
            <w:r w:rsidRPr="00AB3683">
              <w:rPr>
                <w:rFonts w:ascii="MS Gothic" w:eastAsia="MS Gothic" w:hAnsi="MS Gothic"/>
                <w:iCs/>
                <w:szCs w:val="24"/>
              </w:rPr>
              <w:sym w:font="Wingdings 2" w:char="F054"/>
            </w:r>
            <w:r w:rsidRPr="00AB3683">
              <w:rPr>
                <w:rFonts w:ascii="MS Gothic" w:eastAsia="MS Gothic" w:hAnsi="MS Gothic"/>
                <w:iCs/>
                <w:szCs w:val="24"/>
              </w:rPr>
              <w:t xml:space="preserve"> </w:t>
            </w:r>
            <w:r w:rsidR="00164C2F">
              <w:rPr>
                <w:iCs/>
                <w:szCs w:val="24"/>
              </w:rPr>
              <w:t xml:space="preserve"> EŽŪFKP ir Lietuvos Respublikos valstybės biudžeto lėšos </w:t>
            </w:r>
          </w:p>
          <w:p w14:paraId="4CE23A1B" w14:textId="77777777" w:rsidR="00A64327" w:rsidRDefault="00A64327" w:rsidP="00AB3683">
            <w:pPr>
              <w:ind w:firstLine="62"/>
              <w:jc w:val="both"/>
              <w:rPr>
                <w:szCs w:val="22"/>
              </w:rPr>
            </w:pPr>
          </w:p>
        </w:tc>
      </w:tr>
      <w:tr w:rsidR="00AB3683" w14:paraId="1EF970A3" w14:textId="77777777">
        <w:tc>
          <w:tcPr>
            <w:tcW w:w="816" w:type="dxa"/>
            <w:vAlign w:val="center"/>
          </w:tcPr>
          <w:p w14:paraId="1C8CF7E6" w14:textId="77777777" w:rsidR="00AB3683" w:rsidRDefault="00AB3683" w:rsidP="00AB3683">
            <w:pPr>
              <w:jc w:val="center"/>
              <w:rPr>
                <w:szCs w:val="22"/>
              </w:rPr>
            </w:pPr>
            <w:r>
              <w:rPr>
                <w:szCs w:val="22"/>
              </w:rPr>
              <w:t>1.10.</w:t>
            </w:r>
          </w:p>
        </w:tc>
        <w:tc>
          <w:tcPr>
            <w:tcW w:w="2400" w:type="dxa"/>
            <w:vAlign w:val="center"/>
          </w:tcPr>
          <w:p w14:paraId="670EF863" w14:textId="77777777" w:rsidR="00AB3683" w:rsidRDefault="00AB3683" w:rsidP="00AB3683">
            <w:pPr>
              <w:jc w:val="both"/>
              <w:rPr>
                <w:szCs w:val="22"/>
              </w:rPr>
            </w:pPr>
            <w:r>
              <w:rPr>
                <w:szCs w:val="22"/>
              </w:rPr>
              <w:t>Remiamos veiklos</w:t>
            </w:r>
          </w:p>
        </w:tc>
        <w:tc>
          <w:tcPr>
            <w:tcW w:w="6746" w:type="dxa"/>
            <w:gridSpan w:val="4"/>
          </w:tcPr>
          <w:p w14:paraId="6171096B" w14:textId="77777777" w:rsidR="00AB3683" w:rsidRDefault="00AB3683" w:rsidP="00AB3683">
            <w:pPr>
              <w:ind w:firstLine="62"/>
              <w:jc w:val="both"/>
              <w:rPr>
                <w:iCs/>
                <w:szCs w:val="24"/>
              </w:rPr>
            </w:pPr>
            <w:r>
              <w:rPr>
                <w:iCs/>
                <w:szCs w:val="24"/>
              </w:rPr>
              <w:t xml:space="preserve">1. NVO veiklos, susijusios su laisvalaikio užimtumo organizavimu; 2.Kultūriniu ugdymu; 3.Gyventojų aktyvumo skatinimu; 4.Bendrų renginių, savanorystės akcijų, kūrybinių dirbtuvių, edukacinių programų organizavimu. Priemone siekiama didinti gyventojų ir turistų turiningo laisvalaikio galimybes. </w:t>
            </w:r>
          </w:p>
          <w:p w14:paraId="1DCEBB70" w14:textId="61284878" w:rsidR="00AB3683" w:rsidRDefault="00AB3683" w:rsidP="00AB3683">
            <w:pPr>
              <w:jc w:val="both"/>
              <w:rPr>
                <w:szCs w:val="22"/>
              </w:rPr>
            </w:pPr>
          </w:p>
        </w:tc>
      </w:tr>
      <w:tr w:rsidR="00AB3683" w14:paraId="16FD6AA0" w14:textId="77777777">
        <w:tc>
          <w:tcPr>
            <w:tcW w:w="816" w:type="dxa"/>
            <w:vAlign w:val="center"/>
          </w:tcPr>
          <w:p w14:paraId="6262D27D" w14:textId="77777777" w:rsidR="00AB3683" w:rsidRDefault="00AB3683" w:rsidP="00AB3683">
            <w:pPr>
              <w:jc w:val="center"/>
              <w:rPr>
                <w:rFonts w:eastAsia="Calibri"/>
                <w:szCs w:val="24"/>
              </w:rPr>
            </w:pPr>
            <w:r>
              <w:rPr>
                <w:rFonts w:eastAsia="Calibri"/>
                <w:szCs w:val="24"/>
              </w:rPr>
              <w:t>1.11.</w:t>
            </w:r>
          </w:p>
        </w:tc>
        <w:tc>
          <w:tcPr>
            <w:tcW w:w="2400" w:type="dxa"/>
            <w:vAlign w:val="center"/>
          </w:tcPr>
          <w:p w14:paraId="0431E4DF" w14:textId="77777777" w:rsidR="00AB3683" w:rsidRDefault="00AB3683" w:rsidP="00AB3683">
            <w:pPr>
              <w:rPr>
                <w:szCs w:val="22"/>
              </w:rPr>
            </w:pPr>
            <w:r>
              <w:rPr>
                <w:rFonts w:eastAsia="Calibri"/>
                <w:szCs w:val="24"/>
              </w:rPr>
              <w:t>Tinkami vietos projektų pareiškėjai</w:t>
            </w:r>
          </w:p>
        </w:tc>
        <w:tc>
          <w:tcPr>
            <w:tcW w:w="6746" w:type="dxa"/>
            <w:gridSpan w:val="4"/>
          </w:tcPr>
          <w:p w14:paraId="5AAC170E" w14:textId="6F79AA88" w:rsidR="00AB3683" w:rsidRDefault="00AB3683" w:rsidP="00AB3683">
            <w:pPr>
              <w:jc w:val="both"/>
              <w:rPr>
                <w:szCs w:val="22"/>
              </w:rPr>
            </w:pPr>
            <w:r>
              <w:rPr>
                <w:iCs/>
                <w:szCs w:val="24"/>
              </w:rPr>
              <w:t>NVO, BO, biudžetinė įstaiga, kurios savininkas yra Marijampolės sav., VšĮ, kurios savininkas ar dalininkas yra Marijampolės sav.</w:t>
            </w:r>
          </w:p>
        </w:tc>
      </w:tr>
      <w:tr w:rsidR="00AB3683" w14:paraId="61122B73" w14:textId="77777777">
        <w:tc>
          <w:tcPr>
            <w:tcW w:w="816" w:type="dxa"/>
            <w:vAlign w:val="center"/>
          </w:tcPr>
          <w:p w14:paraId="12F03D3E" w14:textId="77777777" w:rsidR="00AB3683" w:rsidRDefault="00AB3683" w:rsidP="00AB3683">
            <w:pPr>
              <w:jc w:val="center"/>
              <w:rPr>
                <w:rFonts w:eastAsia="Calibri"/>
                <w:szCs w:val="24"/>
              </w:rPr>
            </w:pPr>
            <w:r>
              <w:rPr>
                <w:rFonts w:eastAsia="Calibri"/>
                <w:szCs w:val="24"/>
              </w:rPr>
              <w:t>1.12.</w:t>
            </w:r>
          </w:p>
        </w:tc>
        <w:tc>
          <w:tcPr>
            <w:tcW w:w="2400" w:type="dxa"/>
            <w:vAlign w:val="center"/>
          </w:tcPr>
          <w:p w14:paraId="256A2115" w14:textId="77777777" w:rsidR="00AB3683" w:rsidRDefault="00AB3683" w:rsidP="00AB3683">
            <w:pPr>
              <w:rPr>
                <w:rFonts w:eastAsia="Calibri"/>
                <w:i/>
                <w:iCs/>
                <w:sz w:val="20"/>
              </w:rPr>
            </w:pPr>
            <w:r>
              <w:rPr>
                <w:rFonts w:eastAsia="Calibri"/>
                <w:szCs w:val="24"/>
              </w:rPr>
              <w:t>Tinkami vietos projektų partneriai</w:t>
            </w:r>
          </w:p>
          <w:p w14:paraId="7383E6E3" w14:textId="77777777" w:rsidR="00AB3683" w:rsidRDefault="00AB3683" w:rsidP="00AB3683">
            <w:pPr>
              <w:rPr>
                <w:rFonts w:eastAsia="Calibri"/>
                <w:sz w:val="20"/>
              </w:rPr>
            </w:pPr>
          </w:p>
        </w:tc>
        <w:tc>
          <w:tcPr>
            <w:tcW w:w="6746" w:type="dxa"/>
            <w:gridSpan w:val="4"/>
          </w:tcPr>
          <w:p w14:paraId="7C443E2C" w14:textId="15717A5C" w:rsidR="00AB3683" w:rsidRDefault="00AB3683" w:rsidP="00AB3683">
            <w:pPr>
              <w:jc w:val="both"/>
              <w:rPr>
                <w:i/>
                <w:iCs/>
                <w:szCs w:val="22"/>
              </w:rPr>
            </w:pPr>
            <w:r>
              <w:rPr>
                <w:iCs/>
                <w:szCs w:val="24"/>
              </w:rPr>
              <w:t>NVO, BO, biudžetinė įstaiga, kurios savininkas yra Marijampolės sav., VšĮ, kurios savininkas ar dalininkas yra Marijampolės sav.</w:t>
            </w:r>
          </w:p>
        </w:tc>
      </w:tr>
      <w:tr w:rsidR="00A64327" w14:paraId="21D6E736" w14:textId="77777777">
        <w:trPr>
          <w:trHeight w:val="445"/>
        </w:trPr>
        <w:tc>
          <w:tcPr>
            <w:tcW w:w="9962" w:type="dxa"/>
            <w:gridSpan w:val="6"/>
          </w:tcPr>
          <w:p w14:paraId="1119B239" w14:textId="77777777" w:rsidR="00A64327" w:rsidRDefault="00164C2F">
            <w:pPr>
              <w:ind w:left="360" w:hanging="360"/>
              <w:jc w:val="both"/>
              <w:rPr>
                <w:b/>
                <w:bCs/>
                <w:szCs w:val="22"/>
              </w:rPr>
            </w:pPr>
            <w:r>
              <w:rPr>
                <w:b/>
                <w:bCs/>
                <w:szCs w:val="22"/>
              </w:rPr>
              <w:t>2.</w:t>
            </w:r>
            <w:r>
              <w:rPr>
                <w:b/>
                <w:bCs/>
                <w:szCs w:val="22"/>
              </w:rPr>
              <w:tab/>
              <w:t>KVIETIMO GALIOJIMO TERMINAI BEI PARAIŠKŲ PATEIKIMO BŪDAI</w:t>
            </w:r>
          </w:p>
        </w:tc>
      </w:tr>
      <w:tr w:rsidR="00AB3683" w14:paraId="21C007ED" w14:textId="77777777">
        <w:tc>
          <w:tcPr>
            <w:tcW w:w="816" w:type="dxa"/>
            <w:vAlign w:val="center"/>
          </w:tcPr>
          <w:p w14:paraId="4C70C66D" w14:textId="77777777" w:rsidR="00AB3683" w:rsidRDefault="00AB3683" w:rsidP="00AB3683">
            <w:pPr>
              <w:jc w:val="center"/>
              <w:rPr>
                <w:szCs w:val="22"/>
              </w:rPr>
            </w:pPr>
            <w:r>
              <w:rPr>
                <w:szCs w:val="22"/>
              </w:rPr>
              <w:t>2.1.</w:t>
            </w:r>
          </w:p>
        </w:tc>
        <w:tc>
          <w:tcPr>
            <w:tcW w:w="2400" w:type="dxa"/>
            <w:vAlign w:val="center"/>
          </w:tcPr>
          <w:p w14:paraId="1D792C33" w14:textId="77777777" w:rsidR="00AB3683" w:rsidRDefault="00AB3683" w:rsidP="00AB3683">
            <w:pPr>
              <w:jc w:val="both"/>
              <w:rPr>
                <w:szCs w:val="22"/>
              </w:rPr>
            </w:pPr>
            <w:r>
              <w:rPr>
                <w:szCs w:val="22"/>
              </w:rPr>
              <w:t>Kvietimas teikti vietos projektus galioja</w:t>
            </w:r>
          </w:p>
        </w:tc>
        <w:tc>
          <w:tcPr>
            <w:tcW w:w="3094" w:type="dxa"/>
            <w:gridSpan w:val="3"/>
          </w:tcPr>
          <w:p w14:paraId="159406BC" w14:textId="79213A62" w:rsidR="00AB3683" w:rsidRDefault="00AB3683" w:rsidP="00AB3683">
            <w:pPr>
              <w:jc w:val="both"/>
              <w:rPr>
                <w:szCs w:val="22"/>
              </w:rPr>
            </w:pPr>
            <w:r>
              <w:rPr>
                <w:szCs w:val="22"/>
              </w:rPr>
              <w:t>Nuo 2026 10 01 10 val.</w:t>
            </w:r>
          </w:p>
        </w:tc>
        <w:tc>
          <w:tcPr>
            <w:tcW w:w="3652" w:type="dxa"/>
          </w:tcPr>
          <w:p w14:paraId="10081952" w14:textId="4E191120" w:rsidR="00AB3683" w:rsidRDefault="00AB3683" w:rsidP="00AB3683">
            <w:pPr>
              <w:jc w:val="both"/>
              <w:rPr>
                <w:szCs w:val="22"/>
              </w:rPr>
            </w:pPr>
            <w:r>
              <w:rPr>
                <w:szCs w:val="22"/>
              </w:rPr>
              <w:t>Iki 202</w:t>
            </w:r>
            <w:r w:rsidR="00BD3885">
              <w:rPr>
                <w:szCs w:val="22"/>
              </w:rPr>
              <w:t>6</w:t>
            </w:r>
            <w:r>
              <w:rPr>
                <w:szCs w:val="22"/>
              </w:rPr>
              <w:t xml:space="preserve"> 10 31 23.59 </w:t>
            </w:r>
            <w:proofErr w:type="spellStart"/>
            <w:r>
              <w:rPr>
                <w:szCs w:val="22"/>
              </w:rPr>
              <w:t>val</w:t>
            </w:r>
            <w:proofErr w:type="spellEnd"/>
          </w:p>
        </w:tc>
      </w:tr>
      <w:tr w:rsidR="0056646D" w14:paraId="50AEBCDE" w14:textId="77777777">
        <w:tc>
          <w:tcPr>
            <w:tcW w:w="816" w:type="dxa"/>
            <w:vAlign w:val="center"/>
          </w:tcPr>
          <w:p w14:paraId="5EFCDE38" w14:textId="77777777" w:rsidR="0056646D" w:rsidRDefault="0056646D" w:rsidP="0056646D">
            <w:pPr>
              <w:jc w:val="center"/>
              <w:rPr>
                <w:szCs w:val="22"/>
              </w:rPr>
            </w:pPr>
            <w:r>
              <w:rPr>
                <w:szCs w:val="22"/>
              </w:rPr>
              <w:t>2.2.</w:t>
            </w:r>
          </w:p>
        </w:tc>
        <w:tc>
          <w:tcPr>
            <w:tcW w:w="2400" w:type="dxa"/>
            <w:vAlign w:val="center"/>
          </w:tcPr>
          <w:p w14:paraId="25E6035B" w14:textId="77777777" w:rsidR="0056646D" w:rsidRDefault="0056646D" w:rsidP="0056646D">
            <w:pPr>
              <w:overflowPunct w:val="0"/>
              <w:jc w:val="both"/>
              <w:textAlignment w:val="baseline"/>
              <w:rPr>
                <w:szCs w:val="22"/>
              </w:rPr>
            </w:pPr>
            <w:r>
              <w:rPr>
                <w:szCs w:val="22"/>
              </w:rPr>
              <w:t>Vietos projektų tinkamas pateikimo būdas:</w:t>
            </w:r>
          </w:p>
        </w:tc>
        <w:tc>
          <w:tcPr>
            <w:tcW w:w="6746" w:type="dxa"/>
            <w:gridSpan w:val="4"/>
          </w:tcPr>
          <w:p w14:paraId="041B7AF3" w14:textId="77777777" w:rsidR="0056646D" w:rsidRDefault="0056646D" w:rsidP="0056646D">
            <w:pPr>
              <w:overflowPunct w:val="0"/>
              <w:jc w:val="both"/>
              <w:textAlignment w:val="baseline"/>
              <w:rPr>
                <w:szCs w:val="24"/>
              </w:rPr>
            </w:pPr>
            <w:r>
              <w:rPr>
                <w:szCs w:val="24"/>
              </w:rPr>
              <w:t xml:space="preserve">Vietos projekto paraiška ir jos lydimieji dokumentai Nacionalinei mokėjimo agentūrai prie Žemės ūkio ministerijos teikiami naudojantis Žemės ūkio ministerijos informacinės sistemos (toliau – ŽŪMIS) pranešimų siuntimo funkcionalumu (ŽŪMIS meniu punktas „Pranešimai“). </w:t>
            </w:r>
          </w:p>
          <w:p w14:paraId="2D487B4B" w14:textId="77777777" w:rsidR="0056646D" w:rsidRDefault="0056646D" w:rsidP="0056646D">
            <w:pPr>
              <w:overflowPunct w:val="0"/>
              <w:jc w:val="both"/>
              <w:textAlignment w:val="baseline"/>
              <w:rPr>
                <w:sz w:val="20"/>
              </w:rPr>
            </w:pPr>
            <w:r>
              <w:rPr>
                <w:szCs w:val="24"/>
              </w:rPr>
              <w:t>Kitu būdu vietos projektų paraiškos ir jos lydimieji dokumentai nepriimami.</w:t>
            </w:r>
          </w:p>
        </w:tc>
      </w:tr>
      <w:tr w:rsidR="00A64327" w14:paraId="73E17198" w14:textId="77777777">
        <w:tc>
          <w:tcPr>
            <w:tcW w:w="9962" w:type="dxa"/>
            <w:gridSpan w:val="6"/>
          </w:tcPr>
          <w:p w14:paraId="5A907B92" w14:textId="77777777" w:rsidR="00A64327" w:rsidRDefault="00164C2F">
            <w:pPr>
              <w:ind w:left="360" w:hanging="360"/>
              <w:jc w:val="both"/>
              <w:rPr>
                <w:b/>
                <w:bCs/>
                <w:szCs w:val="22"/>
              </w:rPr>
            </w:pPr>
            <w:r>
              <w:rPr>
                <w:b/>
                <w:bCs/>
                <w:szCs w:val="22"/>
              </w:rPr>
              <w:t>3.</w:t>
            </w:r>
            <w:r>
              <w:rPr>
                <w:b/>
                <w:bCs/>
                <w:szCs w:val="22"/>
              </w:rPr>
              <w:tab/>
              <w:t>TEISĖS AKTAI,</w:t>
            </w:r>
            <w:r>
              <w:rPr>
                <w:szCs w:val="22"/>
              </w:rPr>
              <w:t xml:space="preserve"> </w:t>
            </w:r>
            <w:r>
              <w:rPr>
                <w:b/>
                <w:bCs/>
                <w:szCs w:val="22"/>
              </w:rPr>
              <w:t>REGLAMENTUOJANTYS VIETOS PROJEKTŲ ATRANKOS IR ĮGYVENDINIMO TVARKĄ</w:t>
            </w:r>
          </w:p>
        </w:tc>
      </w:tr>
      <w:tr w:rsidR="00A64327" w14:paraId="6B2B71DF" w14:textId="77777777">
        <w:tc>
          <w:tcPr>
            <w:tcW w:w="816" w:type="dxa"/>
            <w:vAlign w:val="center"/>
          </w:tcPr>
          <w:p w14:paraId="2ACFC117" w14:textId="77777777" w:rsidR="00A64327" w:rsidRDefault="00164C2F">
            <w:pPr>
              <w:jc w:val="center"/>
              <w:rPr>
                <w:szCs w:val="22"/>
              </w:rPr>
            </w:pPr>
            <w:r>
              <w:rPr>
                <w:szCs w:val="22"/>
              </w:rPr>
              <w:t>3.1.</w:t>
            </w:r>
          </w:p>
        </w:tc>
        <w:tc>
          <w:tcPr>
            <w:tcW w:w="2400" w:type="dxa"/>
            <w:vAlign w:val="center"/>
          </w:tcPr>
          <w:p w14:paraId="7F2F6658" w14:textId="77777777" w:rsidR="00A64327" w:rsidRDefault="00164C2F">
            <w:pPr>
              <w:rPr>
                <w:szCs w:val="22"/>
              </w:rPr>
            </w:pPr>
            <w:r>
              <w:rPr>
                <w:szCs w:val="22"/>
              </w:rPr>
              <w:t>VPS (aktuali redakcija)</w:t>
            </w:r>
          </w:p>
        </w:tc>
        <w:tc>
          <w:tcPr>
            <w:tcW w:w="6746" w:type="dxa"/>
            <w:gridSpan w:val="4"/>
          </w:tcPr>
          <w:p w14:paraId="4A925749" w14:textId="7FA3105A" w:rsidR="00A64327" w:rsidRDefault="00BD3885">
            <w:pPr>
              <w:ind w:firstLine="62"/>
              <w:rPr>
                <w:szCs w:val="22"/>
              </w:rPr>
            </w:pPr>
            <w:r w:rsidRPr="00BD3885">
              <w:rPr>
                <w:szCs w:val="22"/>
              </w:rPr>
              <w:t>Vietos plėtros strategija, patvirtinta Lietuvos Respublikos žemės ūkio ministro 2023 m. spalio 24 d. įsakymu Nr. 3D-695 „Dėl Vietos plėtros strategijų, kurioms skiriama parama pagal Lietuvos žemės ūkio ir kaimo plėtros 2023–2027 metų strateginio plano priemonę „Bendruomenių inicijuota vietos plėtra (LEADER)“, sąrašo patvirtinimo“. VPS nuoroda:     http://marijampolesvvg.lt/vps/vps-2023-2029-m/</w:t>
            </w:r>
          </w:p>
        </w:tc>
      </w:tr>
      <w:tr w:rsidR="00A64327" w14:paraId="4F3FDB31" w14:textId="77777777">
        <w:tc>
          <w:tcPr>
            <w:tcW w:w="816" w:type="dxa"/>
            <w:vAlign w:val="center"/>
          </w:tcPr>
          <w:p w14:paraId="7CBC567E" w14:textId="77777777" w:rsidR="00A64327" w:rsidRDefault="00164C2F">
            <w:pPr>
              <w:jc w:val="center"/>
              <w:rPr>
                <w:szCs w:val="22"/>
              </w:rPr>
            </w:pPr>
            <w:r>
              <w:rPr>
                <w:szCs w:val="22"/>
              </w:rPr>
              <w:t>3.2.</w:t>
            </w:r>
          </w:p>
        </w:tc>
        <w:tc>
          <w:tcPr>
            <w:tcW w:w="2400" w:type="dxa"/>
            <w:vAlign w:val="center"/>
          </w:tcPr>
          <w:p w14:paraId="604F21EC" w14:textId="77777777" w:rsidR="00A64327" w:rsidRDefault="00164C2F">
            <w:pPr>
              <w:rPr>
                <w:szCs w:val="22"/>
              </w:rPr>
            </w:pPr>
            <w:r>
              <w:rPr>
                <w:szCs w:val="22"/>
              </w:rPr>
              <w:t>VP administravimo taisyklės</w:t>
            </w:r>
          </w:p>
        </w:tc>
        <w:tc>
          <w:tcPr>
            <w:tcW w:w="6746" w:type="dxa"/>
            <w:gridSpan w:val="4"/>
          </w:tcPr>
          <w:p w14:paraId="56D54834" w14:textId="77777777" w:rsidR="00A64327" w:rsidRDefault="00164C2F">
            <w:pPr>
              <w:jc w:val="both"/>
              <w:rPr>
                <w:szCs w:val="22"/>
              </w:rPr>
            </w:pPr>
            <w:r>
              <w:rPr>
                <w:szCs w:val="22"/>
              </w:rPr>
              <w:t>Vietos projektų, įgyvendinamų bendruomenių inicijuotos vietos plėtros būdu, administravimo taisyklės, patvirtintos Lietuvos Respublikos žemės ūkio ministro 2023 m. rugpjūčio 4 d. įsakymu Nr. 3D-528 „Dėl Vietos projektų, įgyvendinamų bendruomenių inicijuotos vietos plėtros būdu, administravimo taisyklių patvirtinimo“.</w:t>
            </w:r>
          </w:p>
        </w:tc>
      </w:tr>
      <w:tr w:rsidR="00A64327" w14:paraId="7AEC0E94" w14:textId="77777777">
        <w:tc>
          <w:tcPr>
            <w:tcW w:w="816" w:type="dxa"/>
            <w:vAlign w:val="center"/>
          </w:tcPr>
          <w:p w14:paraId="5FC8BAA5" w14:textId="77777777" w:rsidR="00A64327" w:rsidRDefault="00164C2F">
            <w:pPr>
              <w:jc w:val="center"/>
              <w:rPr>
                <w:szCs w:val="22"/>
              </w:rPr>
            </w:pPr>
            <w:r>
              <w:rPr>
                <w:szCs w:val="22"/>
              </w:rPr>
              <w:t>3.3.</w:t>
            </w:r>
          </w:p>
        </w:tc>
        <w:tc>
          <w:tcPr>
            <w:tcW w:w="2400" w:type="dxa"/>
            <w:vAlign w:val="center"/>
          </w:tcPr>
          <w:p w14:paraId="32AD2F99" w14:textId="77777777" w:rsidR="00A64327" w:rsidRDefault="00164C2F">
            <w:pPr>
              <w:rPr>
                <w:szCs w:val="22"/>
              </w:rPr>
            </w:pPr>
            <w:r>
              <w:rPr>
                <w:szCs w:val="22"/>
              </w:rPr>
              <w:t>Administravimo taisyklės</w:t>
            </w:r>
          </w:p>
        </w:tc>
        <w:tc>
          <w:tcPr>
            <w:tcW w:w="6746" w:type="dxa"/>
            <w:gridSpan w:val="4"/>
          </w:tcPr>
          <w:p w14:paraId="3907CA63" w14:textId="77777777" w:rsidR="00A64327" w:rsidRDefault="00164C2F">
            <w:pPr>
              <w:jc w:val="both"/>
              <w:rPr>
                <w:szCs w:val="22"/>
              </w:rPr>
            </w:pPr>
            <w:r>
              <w:rPr>
                <w:szCs w:val="22"/>
              </w:rPr>
              <w:t>Lietuvos žemės ūkio ir kaimo plėtros 2023–2027 metų strateginio plano administravimo taisyklės, patvirtintos Lietuvos Respublikos žemės ūkio ministro 2023 m. vasario 24 d. įsakymu Nr. 3D-102 „Dėl Lietuvos žemės ūkio ir kaimo plėtros 2023–2027 metų strateginio plano administravimo taisyklių patvirtinimo“.</w:t>
            </w:r>
          </w:p>
        </w:tc>
      </w:tr>
      <w:tr w:rsidR="00A64327" w14:paraId="383AF70D" w14:textId="77777777">
        <w:tc>
          <w:tcPr>
            <w:tcW w:w="816" w:type="dxa"/>
            <w:vAlign w:val="center"/>
          </w:tcPr>
          <w:p w14:paraId="4CF84311" w14:textId="77777777" w:rsidR="00A64327" w:rsidRDefault="00164C2F">
            <w:pPr>
              <w:jc w:val="center"/>
              <w:rPr>
                <w:szCs w:val="22"/>
              </w:rPr>
            </w:pPr>
            <w:r>
              <w:rPr>
                <w:szCs w:val="22"/>
              </w:rPr>
              <w:t>3.4.</w:t>
            </w:r>
          </w:p>
        </w:tc>
        <w:tc>
          <w:tcPr>
            <w:tcW w:w="2400" w:type="dxa"/>
            <w:vAlign w:val="center"/>
          </w:tcPr>
          <w:p w14:paraId="6B31D464" w14:textId="77777777" w:rsidR="00A64327" w:rsidRDefault="00164C2F">
            <w:pPr>
              <w:rPr>
                <w:szCs w:val="22"/>
              </w:rPr>
            </w:pPr>
            <w:r>
              <w:rPr>
                <w:szCs w:val="22"/>
              </w:rPr>
              <w:t>Gairės</w:t>
            </w:r>
          </w:p>
        </w:tc>
        <w:tc>
          <w:tcPr>
            <w:tcW w:w="6746" w:type="dxa"/>
            <w:gridSpan w:val="4"/>
          </w:tcPr>
          <w:p w14:paraId="71ADEBC6" w14:textId="772F9375" w:rsidR="00A64327" w:rsidRDefault="00BD3885">
            <w:pPr>
              <w:jc w:val="both"/>
              <w:rPr>
                <w:szCs w:val="22"/>
              </w:rPr>
            </w:pPr>
            <w:r>
              <w:rPr>
                <w:szCs w:val="22"/>
              </w:rPr>
              <w:t>Netaikoma</w:t>
            </w:r>
          </w:p>
        </w:tc>
      </w:tr>
      <w:tr w:rsidR="00A64327" w14:paraId="4F6F76D0" w14:textId="77777777">
        <w:tc>
          <w:tcPr>
            <w:tcW w:w="816" w:type="dxa"/>
            <w:vAlign w:val="center"/>
          </w:tcPr>
          <w:p w14:paraId="49248BC2" w14:textId="77777777" w:rsidR="00A64327" w:rsidRDefault="00164C2F">
            <w:pPr>
              <w:jc w:val="center"/>
              <w:rPr>
                <w:szCs w:val="22"/>
              </w:rPr>
            </w:pPr>
            <w:r>
              <w:rPr>
                <w:szCs w:val="22"/>
              </w:rPr>
              <w:t>3.5.</w:t>
            </w:r>
          </w:p>
        </w:tc>
        <w:tc>
          <w:tcPr>
            <w:tcW w:w="9146" w:type="dxa"/>
            <w:gridSpan w:val="5"/>
          </w:tcPr>
          <w:p w14:paraId="1A1269BF" w14:textId="77777777" w:rsidR="00A64327" w:rsidRDefault="00164C2F">
            <w:pPr>
              <w:jc w:val="both"/>
              <w:rPr>
                <w:szCs w:val="22"/>
              </w:rPr>
            </w:pPr>
            <w:r>
              <w:rPr>
                <w:szCs w:val="22"/>
              </w:rPr>
              <w:t>Vietos projektų atranka ir tinkamumas vertinamas vadovaujantis VPS, VP administravimo taisyklių, Administravimo taisyklių, Gairių galiojančia aktualia redakcija vietos projekto pateikimo dieną.</w:t>
            </w:r>
          </w:p>
        </w:tc>
      </w:tr>
      <w:tr w:rsidR="00A64327" w14:paraId="36E107ED" w14:textId="77777777">
        <w:tc>
          <w:tcPr>
            <w:tcW w:w="9962" w:type="dxa"/>
            <w:gridSpan w:val="6"/>
          </w:tcPr>
          <w:p w14:paraId="022DECC6" w14:textId="77777777" w:rsidR="00A64327" w:rsidRDefault="00164C2F">
            <w:pPr>
              <w:ind w:left="360" w:hanging="360"/>
              <w:jc w:val="both"/>
              <w:rPr>
                <w:b/>
                <w:bCs/>
                <w:szCs w:val="22"/>
              </w:rPr>
            </w:pPr>
            <w:r>
              <w:rPr>
                <w:b/>
                <w:bCs/>
                <w:szCs w:val="22"/>
              </w:rPr>
              <w:t>4.</w:t>
            </w:r>
            <w:r>
              <w:rPr>
                <w:b/>
                <w:bCs/>
                <w:szCs w:val="22"/>
              </w:rPr>
              <w:tab/>
              <w:t>VIETOS PROJEKTŲ ATRANKOS KRITERIJAI</w:t>
            </w:r>
          </w:p>
        </w:tc>
      </w:tr>
      <w:tr w:rsidR="00A64327" w14:paraId="7F42D8B7" w14:textId="77777777">
        <w:tc>
          <w:tcPr>
            <w:tcW w:w="9962" w:type="dxa"/>
            <w:gridSpan w:val="6"/>
          </w:tcPr>
          <w:p w14:paraId="71F9D814" w14:textId="77777777" w:rsidR="00A64327" w:rsidRDefault="00164C2F">
            <w:pPr>
              <w:jc w:val="both"/>
              <w:rPr>
                <w:szCs w:val="22"/>
              </w:rPr>
            </w:pPr>
            <w:r>
              <w:rPr>
                <w:szCs w:val="22"/>
              </w:rPr>
              <w:lastRenderedPageBreak/>
              <w:t xml:space="preserve">Vietos projektų atrankos kriterijai, jų galimas surinkti didžiausias balų skaičius, </w:t>
            </w:r>
            <w:proofErr w:type="spellStart"/>
            <w:r>
              <w:rPr>
                <w:szCs w:val="22"/>
              </w:rPr>
              <w:t>patikrinamumas</w:t>
            </w:r>
            <w:proofErr w:type="spellEnd"/>
            <w:r>
              <w:rPr>
                <w:szCs w:val="22"/>
              </w:rPr>
              <w:t xml:space="preserve"> ir </w:t>
            </w:r>
            <w:proofErr w:type="spellStart"/>
            <w:r>
              <w:rPr>
                <w:szCs w:val="22"/>
              </w:rPr>
              <w:t>kontroliuojamumas</w:t>
            </w:r>
            <w:proofErr w:type="spellEnd"/>
            <w:r>
              <w:rPr>
                <w:szCs w:val="22"/>
              </w:rPr>
              <w:t xml:space="preserve"> numatytas Paramos paraiškos „5. Vietos projekto atitiktis vietos projektų atrankos kriterijams“ dalyje.</w:t>
            </w:r>
          </w:p>
          <w:p w14:paraId="18E364F7" w14:textId="77777777" w:rsidR="00A64327" w:rsidRDefault="00164C2F">
            <w:pPr>
              <w:jc w:val="both"/>
              <w:rPr>
                <w:szCs w:val="22"/>
              </w:rPr>
            </w:pPr>
            <w:r>
              <w:rPr>
                <w:szCs w:val="22"/>
              </w:rPr>
              <w:t xml:space="preserve">Didžiausia galima surinkti balų suma yra 100 balų, </w:t>
            </w:r>
            <w:r>
              <w:rPr>
                <w:rFonts w:eastAsia="Calibri"/>
                <w:szCs w:val="24"/>
              </w:rPr>
              <w:t>mažiausias privalomas surinkti balų skaičius pagal vietos projektų atrankos kriterijus – 40 balų</w:t>
            </w:r>
            <w:r>
              <w:rPr>
                <w:szCs w:val="22"/>
              </w:rPr>
              <w:t>. Jeigu atrankos vertinimo metu nustatoma, kad vietos projektas nesurinko privalomojo mažiausio 40 balų skaičiaus, vietos projekto paraiška atmetama.</w:t>
            </w:r>
          </w:p>
          <w:p w14:paraId="66A50835" w14:textId="77777777" w:rsidR="00A64327" w:rsidRDefault="00A64327">
            <w:pPr>
              <w:jc w:val="both"/>
              <w:rPr>
                <w:szCs w:val="22"/>
              </w:rPr>
            </w:pPr>
          </w:p>
          <w:p w14:paraId="6438C719" w14:textId="77777777" w:rsidR="00A64327" w:rsidRDefault="00164C2F">
            <w:pPr>
              <w:jc w:val="both"/>
              <w:rPr>
                <w:szCs w:val="22"/>
              </w:rPr>
            </w:pPr>
            <w:r>
              <w:rPr>
                <w:szCs w:val="22"/>
              </w:rPr>
              <w:t>Ar kvietimui bus taikomos antrasis prioritetinis vertinimas?</w:t>
            </w:r>
          </w:p>
          <w:p w14:paraId="713AEEDC" w14:textId="77777777" w:rsidR="00A64327" w:rsidRDefault="00A64327">
            <w:pPr>
              <w:jc w:val="both"/>
              <w:rPr>
                <w:szCs w:val="22"/>
              </w:rPr>
            </w:pPr>
          </w:p>
          <w:p w14:paraId="79E081D3" w14:textId="77777777" w:rsidR="00BD3885" w:rsidRPr="00BD3885" w:rsidRDefault="00BD3885" w:rsidP="00BD3885">
            <w:pPr>
              <w:jc w:val="both"/>
              <w:rPr>
                <w:rFonts w:eastAsia="MS Gothic"/>
                <w:szCs w:val="22"/>
              </w:rPr>
            </w:pPr>
            <w:r w:rsidRPr="00BD3885">
              <w:rPr>
                <w:rFonts w:eastAsia="MS Gothic"/>
                <w:szCs w:val="22"/>
              </w:rPr>
              <w:sym w:font="Wingdings 2" w:char="F054"/>
            </w:r>
            <w:r w:rsidRPr="00BD3885">
              <w:rPr>
                <w:rFonts w:eastAsia="MS Gothic"/>
                <w:szCs w:val="22"/>
              </w:rPr>
              <w:t xml:space="preserve">Taip </w:t>
            </w:r>
            <w:r w:rsidRPr="00BD3885">
              <w:rPr>
                <w:rFonts w:ascii="Segoe UI Symbol" w:eastAsia="MS Gothic" w:hAnsi="Segoe UI Symbol" w:cs="Segoe UI Symbol"/>
                <w:szCs w:val="22"/>
              </w:rPr>
              <w:t>☐</w:t>
            </w:r>
            <w:r w:rsidRPr="00BD3885">
              <w:rPr>
                <w:rFonts w:eastAsia="MS Gothic"/>
                <w:szCs w:val="22"/>
              </w:rPr>
              <w:t xml:space="preserve">  Ne</w:t>
            </w:r>
          </w:p>
          <w:p w14:paraId="34E17D6E" w14:textId="77777777" w:rsidR="00BD3885" w:rsidRPr="00BD3885" w:rsidRDefault="00BD3885" w:rsidP="00BD3885">
            <w:pPr>
              <w:jc w:val="both"/>
              <w:rPr>
                <w:rFonts w:eastAsia="MS Gothic"/>
                <w:szCs w:val="22"/>
              </w:rPr>
            </w:pPr>
          </w:p>
          <w:p w14:paraId="4995BDE7" w14:textId="77777777" w:rsidR="00BD3885" w:rsidRPr="00BD3885" w:rsidRDefault="00BD3885" w:rsidP="00BD3885">
            <w:pPr>
              <w:jc w:val="both"/>
              <w:rPr>
                <w:rFonts w:eastAsia="MS Gothic"/>
                <w:b/>
                <w:bCs/>
                <w:szCs w:val="22"/>
                <w:u w:val="single"/>
              </w:rPr>
            </w:pPr>
            <w:r w:rsidRPr="00BD3885">
              <w:rPr>
                <w:rFonts w:eastAsia="MS Gothic"/>
                <w:b/>
                <w:bCs/>
                <w:szCs w:val="22"/>
                <w:u w:val="single"/>
              </w:rPr>
              <w:t>Antriniai kriterijai, pagal kuriuos bus reitinguojami vietos projektai:</w:t>
            </w:r>
          </w:p>
          <w:p w14:paraId="10A311B3" w14:textId="77777777" w:rsidR="00BD3885" w:rsidRPr="00BD3885" w:rsidRDefault="00BD3885" w:rsidP="00BD3885">
            <w:pPr>
              <w:jc w:val="both"/>
              <w:rPr>
                <w:rFonts w:eastAsia="MS Gothic"/>
                <w:szCs w:val="22"/>
              </w:rPr>
            </w:pPr>
          </w:p>
          <w:p w14:paraId="5AEABE24" w14:textId="77777777" w:rsidR="00BD3885" w:rsidRPr="00BD3885" w:rsidRDefault="00BD3885" w:rsidP="00BD3885">
            <w:pPr>
              <w:jc w:val="both"/>
              <w:rPr>
                <w:rFonts w:eastAsia="MS Gothic"/>
                <w:szCs w:val="22"/>
              </w:rPr>
            </w:pPr>
            <w:r w:rsidRPr="00BD3885">
              <w:rPr>
                <w:rFonts w:eastAsia="MS Gothic"/>
                <w:szCs w:val="22"/>
              </w:rPr>
              <w:t>1. Pareiškėjas nėra gavęs paramos iš EŽŪFKP 2014–2020 metų ir (ar) SP 2023–2027 metų  finansavimo laikotarpio.</w:t>
            </w:r>
          </w:p>
          <w:p w14:paraId="1E5A0A1E" w14:textId="77777777" w:rsidR="00A64327" w:rsidRDefault="00A64327">
            <w:pPr>
              <w:jc w:val="both"/>
              <w:rPr>
                <w:szCs w:val="22"/>
              </w:rPr>
            </w:pPr>
          </w:p>
        </w:tc>
      </w:tr>
      <w:tr w:rsidR="00A64327" w14:paraId="67AC29E8" w14:textId="77777777">
        <w:tc>
          <w:tcPr>
            <w:tcW w:w="9962" w:type="dxa"/>
            <w:gridSpan w:val="6"/>
          </w:tcPr>
          <w:p w14:paraId="4280F10C" w14:textId="77777777" w:rsidR="00A64327" w:rsidRDefault="00164C2F">
            <w:pPr>
              <w:ind w:left="360" w:hanging="360"/>
              <w:jc w:val="both"/>
              <w:rPr>
                <w:b/>
                <w:bCs/>
                <w:iCs/>
                <w:szCs w:val="22"/>
              </w:rPr>
            </w:pPr>
            <w:r>
              <w:rPr>
                <w:b/>
                <w:bCs/>
                <w:iCs/>
                <w:szCs w:val="22"/>
              </w:rPr>
              <w:t>5.</w:t>
            </w:r>
            <w:r>
              <w:rPr>
                <w:b/>
                <w:bCs/>
                <w:iCs/>
                <w:szCs w:val="22"/>
              </w:rPr>
              <w:tab/>
              <w:t>VIETOS PROJEKTŲ TINKAMUMO FINANSUOTI SĄLYGOS IR VIETOS PROJEKTŲ VYKDYTOJŲ ĮSIPAREIGOJIMAI</w:t>
            </w:r>
          </w:p>
        </w:tc>
      </w:tr>
      <w:tr w:rsidR="00A64327" w14:paraId="199C9432" w14:textId="77777777">
        <w:tc>
          <w:tcPr>
            <w:tcW w:w="816" w:type="dxa"/>
            <w:vAlign w:val="center"/>
          </w:tcPr>
          <w:p w14:paraId="52D08D3C" w14:textId="77777777" w:rsidR="00A64327" w:rsidRDefault="00164C2F">
            <w:pPr>
              <w:jc w:val="center"/>
              <w:rPr>
                <w:szCs w:val="22"/>
              </w:rPr>
            </w:pPr>
            <w:r>
              <w:rPr>
                <w:szCs w:val="22"/>
              </w:rPr>
              <w:t>5.1.</w:t>
            </w:r>
          </w:p>
        </w:tc>
        <w:tc>
          <w:tcPr>
            <w:tcW w:w="2400" w:type="dxa"/>
            <w:vAlign w:val="center"/>
          </w:tcPr>
          <w:p w14:paraId="25C71C7A" w14:textId="77777777" w:rsidR="00A64327" w:rsidRDefault="00164C2F">
            <w:pPr>
              <w:jc w:val="both"/>
              <w:rPr>
                <w:szCs w:val="22"/>
              </w:rPr>
            </w:pPr>
            <w:r>
              <w:rPr>
                <w:szCs w:val="22"/>
              </w:rPr>
              <w:t xml:space="preserve">PRISIDĖJIMAS PRIE RODIKLIŲ </w:t>
            </w:r>
          </w:p>
        </w:tc>
        <w:tc>
          <w:tcPr>
            <w:tcW w:w="6746" w:type="dxa"/>
            <w:gridSpan w:val="4"/>
          </w:tcPr>
          <w:p w14:paraId="4C2426E6" w14:textId="7C5875B2" w:rsidR="00BD3885" w:rsidRPr="00BD3885" w:rsidRDefault="00BD3885" w:rsidP="00BD3885">
            <w:pPr>
              <w:jc w:val="both"/>
              <w:rPr>
                <w:rFonts w:eastAsia="MS Gothic"/>
                <w:szCs w:val="22"/>
              </w:rPr>
            </w:pPr>
            <w:r w:rsidRPr="00BD3885">
              <w:rPr>
                <w:rFonts w:ascii="Segoe UI Symbol" w:eastAsia="MS Gothic" w:hAnsi="Segoe UI Symbol" w:cs="Segoe UI Symbol"/>
                <w:szCs w:val="22"/>
              </w:rPr>
              <w:t>☐</w:t>
            </w:r>
            <w:r w:rsidRPr="00BD3885">
              <w:rPr>
                <w:rFonts w:eastAsia="MS Gothic"/>
                <w:szCs w:val="22"/>
              </w:rPr>
              <w:t xml:space="preserve">  R.3   </w:t>
            </w:r>
            <w:r w:rsidRPr="00BD3885">
              <w:rPr>
                <w:rFonts w:ascii="Segoe UI Symbol" w:eastAsia="MS Gothic" w:hAnsi="Segoe UI Symbol" w:cs="Segoe UI Symbol"/>
                <w:szCs w:val="22"/>
              </w:rPr>
              <w:t>☐</w:t>
            </w:r>
            <w:r w:rsidRPr="00BD3885">
              <w:rPr>
                <w:rFonts w:eastAsia="MS Gothic"/>
                <w:szCs w:val="22"/>
              </w:rPr>
              <w:t xml:space="preserve"> R.37   </w:t>
            </w:r>
            <w:r w:rsidRPr="00BD3885">
              <w:rPr>
                <w:rFonts w:ascii="Segoe UI Symbol" w:eastAsia="MS Gothic" w:hAnsi="Segoe UI Symbol" w:cs="Segoe UI Symbol"/>
                <w:szCs w:val="22"/>
              </w:rPr>
              <w:t>☐</w:t>
            </w:r>
            <w:r w:rsidRPr="00BD3885">
              <w:rPr>
                <w:rFonts w:eastAsia="MS Gothic"/>
                <w:szCs w:val="22"/>
              </w:rPr>
              <w:t xml:space="preserve"> R.39  </w:t>
            </w:r>
            <w:r w:rsidRPr="00BD3885">
              <w:rPr>
                <w:rFonts w:ascii="Segoe UI Symbol" w:eastAsia="MS Gothic" w:hAnsi="Segoe UI Symbol" w:cs="Segoe UI Symbol"/>
                <w:szCs w:val="22"/>
              </w:rPr>
              <w:t>☐</w:t>
            </w:r>
            <w:r w:rsidRPr="00BD3885">
              <w:rPr>
                <w:rFonts w:eastAsia="MS Gothic"/>
                <w:szCs w:val="22"/>
              </w:rPr>
              <w:t xml:space="preserve">  R.41  </w:t>
            </w:r>
            <w:r w:rsidRPr="00BD3885">
              <w:rPr>
                <w:rFonts w:eastAsia="MS Gothic"/>
                <w:szCs w:val="22"/>
              </w:rPr>
              <w:sym w:font="Wingdings 2" w:char="F054"/>
            </w:r>
            <w:r w:rsidR="009435D1">
              <w:rPr>
                <w:rFonts w:eastAsia="MS Gothic"/>
                <w:szCs w:val="22"/>
              </w:rPr>
              <w:t xml:space="preserve"> </w:t>
            </w:r>
            <w:r w:rsidRPr="00BD3885">
              <w:rPr>
                <w:rFonts w:eastAsia="MS Gothic"/>
                <w:szCs w:val="22"/>
              </w:rPr>
              <w:t>R.42*</w:t>
            </w:r>
          </w:p>
          <w:p w14:paraId="21F532CD" w14:textId="77777777" w:rsidR="00BD3885" w:rsidRPr="00BD3885" w:rsidRDefault="00BD3885" w:rsidP="00BD3885">
            <w:pPr>
              <w:jc w:val="both"/>
              <w:rPr>
                <w:rFonts w:eastAsia="MS Gothic"/>
                <w:szCs w:val="22"/>
              </w:rPr>
            </w:pPr>
          </w:p>
          <w:p w14:paraId="56AAB5DE" w14:textId="42E33690" w:rsidR="00BD3885" w:rsidRPr="00BD3885" w:rsidRDefault="00BD3885" w:rsidP="00BD3885">
            <w:pPr>
              <w:jc w:val="both"/>
              <w:rPr>
                <w:rFonts w:eastAsia="MS Gothic"/>
                <w:szCs w:val="22"/>
              </w:rPr>
            </w:pPr>
            <w:r w:rsidRPr="00BD3885">
              <w:rPr>
                <w:rFonts w:ascii="Segoe UI Symbol" w:eastAsia="MS Gothic" w:hAnsi="Segoe UI Symbol" w:cs="Segoe UI Symbol"/>
                <w:szCs w:val="22"/>
              </w:rPr>
              <w:t>☒</w:t>
            </w:r>
            <w:r w:rsidR="009435D1">
              <w:rPr>
                <w:rFonts w:ascii="Segoe UI Symbol" w:eastAsia="MS Gothic" w:hAnsi="Segoe UI Symbol" w:cs="Segoe UI Symbol"/>
                <w:szCs w:val="22"/>
              </w:rPr>
              <w:t xml:space="preserve"> </w:t>
            </w:r>
            <w:r w:rsidRPr="00BD3885">
              <w:rPr>
                <w:rFonts w:eastAsia="MS Gothic"/>
                <w:szCs w:val="22"/>
              </w:rPr>
              <w:t xml:space="preserve">R.42 </w:t>
            </w:r>
          </w:p>
          <w:p w14:paraId="6E0FE5DB" w14:textId="77777777" w:rsidR="00BD3885" w:rsidRPr="00BD3885" w:rsidRDefault="00BD3885" w:rsidP="00BD3885">
            <w:pPr>
              <w:jc w:val="both"/>
              <w:rPr>
                <w:rFonts w:eastAsia="MS Gothic"/>
                <w:szCs w:val="22"/>
              </w:rPr>
            </w:pPr>
            <w:r w:rsidRPr="00BD3885">
              <w:rPr>
                <w:rFonts w:eastAsia="MS Gothic"/>
                <w:szCs w:val="22"/>
              </w:rPr>
              <w:t xml:space="preserve">Socialinės </w:t>
            </w:r>
            <w:proofErr w:type="spellStart"/>
            <w:r w:rsidRPr="00BD3885">
              <w:rPr>
                <w:rFonts w:eastAsia="MS Gothic"/>
                <w:szCs w:val="22"/>
              </w:rPr>
              <w:t>įtraukties</w:t>
            </w:r>
            <w:proofErr w:type="spellEnd"/>
            <w:r w:rsidRPr="00BD3885">
              <w:rPr>
                <w:rFonts w:eastAsia="MS Gothic"/>
                <w:szCs w:val="22"/>
              </w:rPr>
              <w:t xml:space="preserve"> skatinimas. Asmenų, kuriems taikomi remiami socialinės </w:t>
            </w:r>
            <w:proofErr w:type="spellStart"/>
            <w:r w:rsidRPr="00BD3885">
              <w:rPr>
                <w:rFonts w:eastAsia="MS Gothic"/>
                <w:szCs w:val="22"/>
              </w:rPr>
              <w:t>įtraukties</w:t>
            </w:r>
            <w:proofErr w:type="spellEnd"/>
            <w:r w:rsidRPr="00BD3885">
              <w:rPr>
                <w:rFonts w:eastAsia="MS Gothic"/>
                <w:szCs w:val="22"/>
              </w:rPr>
              <w:t xml:space="preserve"> projektai skaičius. </w:t>
            </w:r>
            <w:r w:rsidRPr="00BD3885">
              <w:rPr>
                <w:rFonts w:eastAsia="MS Gothic"/>
                <w:bCs/>
                <w:szCs w:val="22"/>
              </w:rPr>
              <w:t>Vieno projekto minimali reikšmė 10 asmenų.</w:t>
            </w:r>
          </w:p>
          <w:p w14:paraId="2FF30892" w14:textId="77777777" w:rsidR="00A64327" w:rsidRPr="00BD3885" w:rsidRDefault="00A64327">
            <w:pPr>
              <w:jc w:val="both"/>
              <w:rPr>
                <w:iCs/>
                <w:szCs w:val="22"/>
              </w:rPr>
            </w:pPr>
          </w:p>
        </w:tc>
      </w:tr>
      <w:tr w:rsidR="00A64327" w14:paraId="1F7A81D1" w14:textId="77777777">
        <w:tc>
          <w:tcPr>
            <w:tcW w:w="816" w:type="dxa"/>
            <w:vAlign w:val="center"/>
          </w:tcPr>
          <w:p w14:paraId="26EDFCC3" w14:textId="77777777" w:rsidR="00A64327" w:rsidRDefault="00164C2F">
            <w:pPr>
              <w:jc w:val="center"/>
              <w:rPr>
                <w:szCs w:val="22"/>
              </w:rPr>
            </w:pPr>
            <w:r>
              <w:rPr>
                <w:szCs w:val="22"/>
              </w:rPr>
              <w:t>5.2.</w:t>
            </w:r>
          </w:p>
        </w:tc>
        <w:tc>
          <w:tcPr>
            <w:tcW w:w="2400" w:type="dxa"/>
            <w:vAlign w:val="center"/>
          </w:tcPr>
          <w:p w14:paraId="130679F8" w14:textId="77777777" w:rsidR="00A64327" w:rsidRDefault="00164C2F">
            <w:pPr>
              <w:jc w:val="both"/>
              <w:rPr>
                <w:szCs w:val="22"/>
              </w:rPr>
            </w:pPr>
            <w:r>
              <w:rPr>
                <w:szCs w:val="22"/>
              </w:rPr>
              <w:t>Ar su paramos paraiška privalomas teikti verslo planas?</w:t>
            </w:r>
          </w:p>
        </w:tc>
        <w:tc>
          <w:tcPr>
            <w:tcW w:w="6746" w:type="dxa"/>
            <w:gridSpan w:val="4"/>
          </w:tcPr>
          <w:p w14:paraId="7A81CA40" w14:textId="499A72A4" w:rsidR="00A64327" w:rsidRDefault="00164C2F">
            <w:pPr>
              <w:jc w:val="both"/>
              <w:rPr>
                <w:szCs w:val="22"/>
              </w:rPr>
            </w:pPr>
            <w:r>
              <w:rPr>
                <w:rFonts w:ascii="MS Gothic" w:eastAsia="MS Gothic" w:hAnsi="MS Gothic"/>
                <w:szCs w:val="22"/>
              </w:rPr>
              <w:t>☐</w:t>
            </w:r>
            <w:r>
              <w:rPr>
                <w:szCs w:val="22"/>
              </w:rPr>
              <w:t xml:space="preserve">   Taip   </w:t>
            </w:r>
            <w:r w:rsidR="00BD3885" w:rsidRPr="00BD3885">
              <w:rPr>
                <w:rFonts w:ascii="MS Gothic" w:eastAsia="MS Gothic" w:hAnsi="MS Gothic"/>
                <w:szCs w:val="22"/>
              </w:rPr>
              <w:t>☒</w:t>
            </w:r>
            <w:r>
              <w:rPr>
                <w:szCs w:val="22"/>
              </w:rPr>
              <w:t>Ne</w:t>
            </w:r>
          </w:p>
          <w:p w14:paraId="6038EB10" w14:textId="77777777" w:rsidR="00A64327" w:rsidRDefault="00A64327">
            <w:pPr>
              <w:jc w:val="both"/>
              <w:rPr>
                <w:i/>
                <w:szCs w:val="22"/>
              </w:rPr>
            </w:pPr>
          </w:p>
          <w:p w14:paraId="029EC1B9" w14:textId="60743F00" w:rsidR="00A64327" w:rsidRDefault="00A64327">
            <w:pPr>
              <w:jc w:val="both"/>
              <w:rPr>
                <w:i/>
                <w:szCs w:val="22"/>
              </w:rPr>
            </w:pPr>
          </w:p>
        </w:tc>
      </w:tr>
      <w:tr w:rsidR="00A64327" w14:paraId="1E7FF42F" w14:textId="77777777">
        <w:tc>
          <w:tcPr>
            <w:tcW w:w="816" w:type="dxa"/>
            <w:vAlign w:val="center"/>
          </w:tcPr>
          <w:p w14:paraId="39D2FDD4" w14:textId="77777777" w:rsidR="00A64327" w:rsidRDefault="00164C2F">
            <w:pPr>
              <w:jc w:val="center"/>
              <w:rPr>
                <w:szCs w:val="22"/>
              </w:rPr>
            </w:pPr>
            <w:r>
              <w:rPr>
                <w:szCs w:val="22"/>
              </w:rPr>
              <w:t>5.3.</w:t>
            </w:r>
          </w:p>
        </w:tc>
        <w:tc>
          <w:tcPr>
            <w:tcW w:w="2400" w:type="dxa"/>
            <w:vAlign w:val="center"/>
          </w:tcPr>
          <w:p w14:paraId="6E6082C2" w14:textId="77777777" w:rsidR="00A64327" w:rsidRDefault="00164C2F">
            <w:pPr>
              <w:jc w:val="both"/>
              <w:rPr>
                <w:szCs w:val="22"/>
              </w:rPr>
            </w:pPr>
            <w:r>
              <w:rPr>
                <w:szCs w:val="22"/>
              </w:rPr>
              <w:t>Ar pagal Priemonę privaloma laikytis Gairėse numatytų reikalavimų ir su paramos paraiška teikti jose numatytus dokumentus?</w:t>
            </w:r>
          </w:p>
        </w:tc>
        <w:tc>
          <w:tcPr>
            <w:tcW w:w="6746" w:type="dxa"/>
            <w:gridSpan w:val="4"/>
          </w:tcPr>
          <w:p w14:paraId="1C9CC669" w14:textId="77777777" w:rsidR="00A64327" w:rsidRDefault="00A64327">
            <w:pPr>
              <w:jc w:val="both"/>
              <w:rPr>
                <w:rFonts w:ascii="MS Gothic" w:eastAsia="MS Gothic" w:hAnsi="MS Gothic"/>
                <w:szCs w:val="22"/>
              </w:rPr>
            </w:pPr>
          </w:p>
          <w:p w14:paraId="45746CD5" w14:textId="4BE7A258" w:rsidR="00A64327" w:rsidRDefault="00164C2F">
            <w:pPr>
              <w:ind w:firstLine="62"/>
              <w:jc w:val="both"/>
              <w:rPr>
                <w:szCs w:val="22"/>
              </w:rPr>
            </w:pPr>
            <w:r>
              <w:rPr>
                <w:rFonts w:ascii="MS Gothic" w:eastAsia="MS Gothic" w:hAnsi="MS Gothic"/>
                <w:szCs w:val="22"/>
              </w:rPr>
              <w:t>☐</w:t>
            </w:r>
            <w:r>
              <w:rPr>
                <w:szCs w:val="22"/>
              </w:rPr>
              <w:t xml:space="preserve">  Taip   </w:t>
            </w:r>
            <w:r w:rsidR="00BD3885" w:rsidRPr="00BD3885">
              <w:rPr>
                <w:rFonts w:ascii="MS Gothic" w:eastAsia="MS Gothic" w:hAnsi="MS Gothic"/>
                <w:szCs w:val="22"/>
              </w:rPr>
              <w:t>☒</w:t>
            </w:r>
            <w:r>
              <w:rPr>
                <w:szCs w:val="22"/>
              </w:rPr>
              <w:t>Ne</w:t>
            </w:r>
          </w:p>
        </w:tc>
      </w:tr>
      <w:tr w:rsidR="00A64327" w14:paraId="7FF1C3F0" w14:textId="77777777">
        <w:tc>
          <w:tcPr>
            <w:tcW w:w="816" w:type="dxa"/>
            <w:vAlign w:val="center"/>
          </w:tcPr>
          <w:p w14:paraId="2DC76985" w14:textId="77777777" w:rsidR="00A64327" w:rsidRDefault="00164C2F">
            <w:pPr>
              <w:jc w:val="center"/>
              <w:rPr>
                <w:szCs w:val="22"/>
              </w:rPr>
            </w:pPr>
            <w:r>
              <w:rPr>
                <w:szCs w:val="22"/>
              </w:rPr>
              <w:t>5.4.</w:t>
            </w:r>
          </w:p>
        </w:tc>
        <w:tc>
          <w:tcPr>
            <w:tcW w:w="2400" w:type="dxa"/>
            <w:vAlign w:val="center"/>
          </w:tcPr>
          <w:p w14:paraId="5627E0DE" w14:textId="77777777" w:rsidR="00A64327" w:rsidRDefault="00164C2F">
            <w:pPr>
              <w:jc w:val="both"/>
              <w:rPr>
                <w:szCs w:val="22"/>
              </w:rPr>
            </w:pPr>
            <w:r>
              <w:rPr>
                <w:szCs w:val="22"/>
              </w:rPr>
              <w:t>Ar pagal Priemonę vietos projektas turi atitikti VPS temą?</w:t>
            </w:r>
          </w:p>
        </w:tc>
        <w:tc>
          <w:tcPr>
            <w:tcW w:w="6746" w:type="dxa"/>
            <w:gridSpan w:val="4"/>
          </w:tcPr>
          <w:p w14:paraId="20F17C17" w14:textId="4DA2268D" w:rsidR="00BD3885" w:rsidRPr="004A5F16" w:rsidRDefault="00BD3885" w:rsidP="00BD3885">
            <w:pPr>
              <w:jc w:val="both"/>
              <w:rPr>
                <w:szCs w:val="22"/>
              </w:rPr>
            </w:pPr>
            <w:r w:rsidRPr="004A5F16">
              <w:rPr>
                <w:szCs w:val="22"/>
              </w:rPr>
              <w:sym w:font="Wingdings 2" w:char="F054"/>
            </w:r>
            <w:r w:rsidR="009435D1" w:rsidRPr="004A5F16">
              <w:rPr>
                <w:szCs w:val="22"/>
              </w:rPr>
              <w:t xml:space="preserve"> </w:t>
            </w:r>
            <w:r w:rsidRPr="004A5F16">
              <w:rPr>
                <w:szCs w:val="22"/>
              </w:rPr>
              <w:t xml:space="preserve">Taip (tinkamumo sąlyga);  </w:t>
            </w:r>
            <w:r w:rsidRPr="004A5F16">
              <w:rPr>
                <w:rFonts w:ascii="Segoe UI Symbol" w:hAnsi="Segoe UI Symbol" w:cs="Segoe UI Symbol"/>
                <w:szCs w:val="22"/>
              </w:rPr>
              <w:t>☐</w:t>
            </w:r>
            <w:r w:rsidRPr="004A5F16">
              <w:rPr>
                <w:szCs w:val="22"/>
              </w:rPr>
              <w:t xml:space="preserve">  Taip (atrankos kriterijus)   </w:t>
            </w:r>
            <w:r w:rsidRPr="004A5F16">
              <w:rPr>
                <w:rFonts w:ascii="Segoe UI Symbol" w:hAnsi="Segoe UI Symbol" w:cs="Segoe UI Symbol"/>
                <w:szCs w:val="22"/>
              </w:rPr>
              <w:t>☐</w:t>
            </w:r>
            <w:r w:rsidRPr="004A5F16">
              <w:rPr>
                <w:szCs w:val="22"/>
              </w:rPr>
              <w:t xml:space="preserve">   Ne</w:t>
            </w:r>
          </w:p>
          <w:p w14:paraId="6B322FBB" w14:textId="77777777" w:rsidR="00BD3885" w:rsidRPr="004A5F16" w:rsidRDefault="00BD3885" w:rsidP="00BD3885">
            <w:pPr>
              <w:jc w:val="both"/>
              <w:rPr>
                <w:szCs w:val="22"/>
              </w:rPr>
            </w:pPr>
          </w:p>
          <w:sdt>
            <w:sdtPr>
              <w:rPr>
                <w:szCs w:val="22"/>
              </w:rPr>
              <w:id w:val="511419424"/>
              <w:placeholder>
                <w:docPart w:val="473F194B306B43FEBCE96D1234D22AD8"/>
              </w:placeholder>
            </w:sdtPr>
            <w:sdtContent>
              <w:p w14:paraId="7F5E0DAB" w14:textId="77777777" w:rsidR="00BD3885" w:rsidRPr="004A5F16" w:rsidRDefault="00BD3885" w:rsidP="00BD3885">
                <w:pPr>
                  <w:jc w:val="both"/>
                  <w:rPr>
                    <w:szCs w:val="22"/>
                  </w:rPr>
                </w:pPr>
                <w:r w:rsidRPr="004A5F16">
                  <w:rPr>
                    <w:szCs w:val="22"/>
                  </w:rPr>
                  <w:t>„</w:t>
                </w:r>
                <w:bookmarkStart w:id="0" w:name="_Hlk136258520"/>
                <w:r w:rsidRPr="004A5F16">
                  <w:rPr>
                    <w:szCs w:val="22"/>
                  </w:rPr>
                  <w:t>Infrastruktūros ir paslaugų plėtra skatinant turizmą Marijampolės VVG teritorijoje“</w:t>
                </w:r>
              </w:p>
              <w:bookmarkEnd w:id="0" w:displacedByCustomXml="next"/>
            </w:sdtContent>
          </w:sdt>
          <w:p w14:paraId="11A19C31" w14:textId="77777777" w:rsidR="00A64327" w:rsidRDefault="00A64327">
            <w:pPr>
              <w:jc w:val="both"/>
              <w:rPr>
                <w:szCs w:val="22"/>
              </w:rPr>
            </w:pPr>
          </w:p>
        </w:tc>
      </w:tr>
      <w:tr w:rsidR="00A64327" w14:paraId="4F336182" w14:textId="77777777">
        <w:tc>
          <w:tcPr>
            <w:tcW w:w="816" w:type="dxa"/>
            <w:vAlign w:val="center"/>
          </w:tcPr>
          <w:p w14:paraId="78F6BA9B" w14:textId="77777777" w:rsidR="00A64327" w:rsidRDefault="00164C2F">
            <w:pPr>
              <w:jc w:val="center"/>
              <w:rPr>
                <w:szCs w:val="22"/>
              </w:rPr>
            </w:pPr>
            <w:r>
              <w:rPr>
                <w:szCs w:val="22"/>
              </w:rPr>
              <w:t>5.5.</w:t>
            </w:r>
          </w:p>
        </w:tc>
        <w:tc>
          <w:tcPr>
            <w:tcW w:w="2400" w:type="dxa"/>
            <w:vAlign w:val="center"/>
          </w:tcPr>
          <w:p w14:paraId="2C61C638" w14:textId="77777777" w:rsidR="00A64327" w:rsidRDefault="00164C2F">
            <w:pPr>
              <w:jc w:val="both"/>
              <w:rPr>
                <w:szCs w:val="22"/>
              </w:rPr>
            </w:pPr>
            <w:r>
              <w:rPr>
                <w:szCs w:val="22"/>
              </w:rPr>
              <w:t xml:space="preserve">Ar pagal Priemonę vietos projektas </w:t>
            </w:r>
            <w:r>
              <w:rPr>
                <w:szCs w:val="22"/>
              </w:rPr>
              <w:lastRenderedPageBreak/>
              <w:t xml:space="preserve">skirtas jaunimui? </w:t>
            </w:r>
          </w:p>
        </w:tc>
        <w:tc>
          <w:tcPr>
            <w:tcW w:w="6746" w:type="dxa"/>
            <w:gridSpan w:val="4"/>
          </w:tcPr>
          <w:p w14:paraId="583FF7C8" w14:textId="77777777" w:rsidR="00A64327" w:rsidRDefault="00A64327">
            <w:pPr>
              <w:jc w:val="both"/>
              <w:rPr>
                <w:i/>
                <w:iCs/>
                <w:szCs w:val="22"/>
              </w:rPr>
            </w:pPr>
          </w:p>
          <w:p w14:paraId="2911AB05" w14:textId="23D3770F" w:rsidR="00A64327" w:rsidRDefault="00164C2F">
            <w:pPr>
              <w:jc w:val="both"/>
              <w:rPr>
                <w:szCs w:val="22"/>
              </w:rPr>
            </w:pPr>
            <w:r>
              <w:rPr>
                <w:rFonts w:ascii="MS Gothic" w:eastAsia="MS Gothic" w:hAnsi="MS Gothic"/>
                <w:szCs w:val="22"/>
              </w:rPr>
              <w:t>☐</w:t>
            </w:r>
            <w:r>
              <w:rPr>
                <w:szCs w:val="22"/>
              </w:rPr>
              <w:t xml:space="preserve">  Taip (tinkamumo sąlyga);  </w:t>
            </w:r>
            <w:r>
              <w:rPr>
                <w:rFonts w:ascii="MS Gothic" w:eastAsia="MS Gothic" w:hAnsi="MS Gothic"/>
                <w:szCs w:val="22"/>
              </w:rPr>
              <w:t>☐</w:t>
            </w:r>
            <w:r>
              <w:rPr>
                <w:szCs w:val="22"/>
              </w:rPr>
              <w:t xml:space="preserve">  Taip (atrankos kriterijus)   </w:t>
            </w:r>
            <w:r w:rsidR="00BD3885" w:rsidRPr="00BD3885">
              <w:rPr>
                <w:rFonts w:ascii="MS Gothic" w:eastAsia="MS Gothic" w:hAnsi="MS Gothic"/>
                <w:szCs w:val="22"/>
              </w:rPr>
              <w:t xml:space="preserve">☒ </w:t>
            </w:r>
            <w:r>
              <w:rPr>
                <w:szCs w:val="22"/>
              </w:rPr>
              <w:t>Ne</w:t>
            </w:r>
          </w:p>
          <w:p w14:paraId="25DA9FDB" w14:textId="77777777" w:rsidR="00A64327" w:rsidRDefault="00A64327">
            <w:pPr>
              <w:jc w:val="both"/>
              <w:rPr>
                <w:i/>
                <w:iCs/>
                <w:szCs w:val="22"/>
              </w:rPr>
            </w:pPr>
          </w:p>
        </w:tc>
      </w:tr>
      <w:tr w:rsidR="00A64327" w14:paraId="4B4D7606" w14:textId="77777777">
        <w:tc>
          <w:tcPr>
            <w:tcW w:w="816" w:type="dxa"/>
            <w:vAlign w:val="center"/>
          </w:tcPr>
          <w:p w14:paraId="0130A6FA" w14:textId="77777777" w:rsidR="00A64327" w:rsidRDefault="00164C2F">
            <w:pPr>
              <w:jc w:val="center"/>
              <w:rPr>
                <w:szCs w:val="22"/>
              </w:rPr>
            </w:pPr>
            <w:r>
              <w:rPr>
                <w:szCs w:val="22"/>
              </w:rPr>
              <w:lastRenderedPageBreak/>
              <w:t>5.6.</w:t>
            </w:r>
          </w:p>
        </w:tc>
        <w:tc>
          <w:tcPr>
            <w:tcW w:w="2400" w:type="dxa"/>
            <w:vAlign w:val="center"/>
          </w:tcPr>
          <w:p w14:paraId="428263C4" w14:textId="77777777" w:rsidR="00A64327" w:rsidRDefault="00164C2F">
            <w:pPr>
              <w:jc w:val="both"/>
              <w:rPr>
                <w:rFonts w:eastAsia="Calibri"/>
                <w:szCs w:val="24"/>
              </w:rPr>
            </w:pPr>
            <w:r>
              <w:rPr>
                <w:szCs w:val="22"/>
              </w:rPr>
              <w:t>Ar pagal Priemonę vietos projektas skirtas inovacijoms diegti?</w:t>
            </w:r>
          </w:p>
        </w:tc>
        <w:tc>
          <w:tcPr>
            <w:tcW w:w="6746" w:type="dxa"/>
            <w:gridSpan w:val="4"/>
          </w:tcPr>
          <w:p w14:paraId="166BD1F9" w14:textId="77777777" w:rsidR="00A64327" w:rsidRDefault="00A64327">
            <w:pPr>
              <w:jc w:val="both"/>
              <w:rPr>
                <w:i/>
                <w:iCs/>
                <w:szCs w:val="22"/>
              </w:rPr>
            </w:pPr>
          </w:p>
          <w:p w14:paraId="4162E9BD" w14:textId="3E4B5603" w:rsidR="00A64327" w:rsidRDefault="00164C2F">
            <w:pPr>
              <w:jc w:val="both"/>
              <w:rPr>
                <w:szCs w:val="22"/>
              </w:rPr>
            </w:pPr>
            <w:r>
              <w:rPr>
                <w:rFonts w:ascii="MS Gothic" w:eastAsia="MS Gothic" w:hAnsi="MS Gothic"/>
                <w:szCs w:val="22"/>
              </w:rPr>
              <w:t>☐</w:t>
            </w:r>
            <w:r>
              <w:rPr>
                <w:szCs w:val="22"/>
              </w:rPr>
              <w:t xml:space="preserve">  Taip (tinkamumo sąlyga);  </w:t>
            </w:r>
            <w:r>
              <w:rPr>
                <w:rFonts w:ascii="MS Gothic" w:eastAsia="MS Gothic" w:hAnsi="MS Gothic"/>
                <w:szCs w:val="22"/>
              </w:rPr>
              <w:t>☐</w:t>
            </w:r>
            <w:r>
              <w:rPr>
                <w:szCs w:val="22"/>
              </w:rPr>
              <w:t xml:space="preserve">  Taip (atrankos kriterijus)   </w:t>
            </w:r>
            <w:r w:rsidR="00BD3885" w:rsidRPr="00BD3885">
              <w:rPr>
                <w:rFonts w:ascii="MS Gothic" w:eastAsia="MS Gothic" w:hAnsi="MS Gothic"/>
                <w:szCs w:val="22"/>
              </w:rPr>
              <w:t xml:space="preserve">☒ </w:t>
            </w:r>
            <w:r>
              <w:rPr>
                <w:szCs w:val="22"/>
              </w:rPr>
              <w:t>Ne</w:t>
            </w:r>
          </w:p>
          <w:p w14:paraId="0AADDEEA" w14:textId="77777777" w:rsidR="00A64327" w:rsidRDefault="00A64327">
            <w:pPr>
              <w:jc w:val="both"/>
              <w:rPr>
                <w:rFonts w:eastAsia="Calibri"/>
                <w:i/>
                <w:iCs/>
                <w:sz w:val="20"/>
              </w:rPr>
            </w:pPr>
          </w:p>
        </w:tc>
      </w:tr>
      <w:tr w:rsidR="00A64327" w14:paraId="464D4349" w14:textId="77777777">
        <w:tc>
          <w:tcPr>
            <w:tcW w:w="816" w:type="dxa"/>
            <w:vMerge w:val="restart"/>
            <w:vAlign w:val="center"/>
          </w:tcPr>
          <w:p w14:paraId="75B594CD" w14:textId="77777777" w:rsidR="00A64327" w:rsidRDefault="00164C2F">
            <w:pPr>
              <w:jc w:val="center"/>
              <w:rPr>
                <w:szCs w:val="22"/>
              </w:rPr>
            </w:pPr>
            <w:r>
              <w:rPr>
                <w:szCs w:val="22"/>
              </w:rPr>
              <w:t xml:space="preserve">5.7. </w:t>
            </w:r>
          </w:p>
        </w:tc>
        <w:tc>
          <w:tcPr>
            <w:tcW w:w="2400" w:type="dxa"/>
            <w:vMerge w:val="restart"/>
            <w:vAlign w:val="center"/>
          </w:tcPr>
          <w:p w14:paraId="521A6765" w14:textId="77777777" w:rsidR="00A64327" w:rsidRDefault="00164C2F">
            <w:pPr>
              <w:jc w:val="both"/>
              <w:rPr>
                <w:rFonts w:eastAsia="Calibri"/>
                <w:szCs w:val="24"/>
              </w:rPr>
            </w:pPr>
            <w:r>
              <w:rPr>
                <w:rFonts w:eastAsia="Calibri"/>
                <w:szCs w:val="24"/>
              </w:rPr>
              <w:t>Pagal Priemonę remiamo vietos projekto pobūdis:</w:t>
            </w:r>
          </w:p>
        </w:tc>
        <w:tc>
          <w:tcPr>
            <w:tcW w:w="1032" w:type="dxa"/>
          </w:tcPr>
          <w:p w14:paraId="59FD6F52" w14:textId="2EB5CC9A" w:rsidR="00A64327" w:rsidRDefault="00164C2F">
            <w:pPr>
              <w:jc w:val="both"/>
              <w:rPr>
                <w:rFonts w:eastAsia="Calibri"/>
                <w:sz w:val="20"/>
              </w:rPr>
            </w:pPr>
            <w:r>
              <w:rPr>
                <w:rFonts w:ascii="MS Gothic" w:eastAsia="MS Gothic" w:hAnsi="MS Gothic"/>
                <w:szCs w:val="22"/>
              </w:rPr>
              <w:t>☐</w:t>
            </w:r>
            <w:r>
              <w:rPr>
                <w:szCs w:val="22"/>
              </w:rPr>
              <w:t xml:space="preserve"> Taip   </w:t>
            </w:r>
            <w:r w:rsidR="00BD3885" w:rsidRPr="00BD3885">
              <w:rPr>
                <w:rFonts w:ascii="MS Gothic" w:eastAsia="MS Gothic" w:hAnsi="MS Gothic"/>
                <w:szCs w:val="22"/>
              </w:rPr>
              <w:t xml:space="preserve">☒ </w:t>
            </w:r>
            <w:r>
              <w:rPr>
                <w:szCs w:val="22"/>
              </w:rPr>
              <w:t>Ne</w:t>
            </w:r>
          </w:p>
        </w:tc>
        <w:tc>
          <w:tcPr>
            <w:tcW w:w="5714" w:type="dxa"/>
            <w:gridSpan w:val="3"/>
          </w:tcPr>
          <w:p w14:paraId="6AA490A0" w14:textId="77777777" w:rsidR="00A64327" w:rsidRDefault="00164C2F">
            <w:pPr>
              <w:jc w:val="both"/>
              <w:rPr>
                <w:rFonts w:eastAsia="Calibri"/>
                <w:sz w:val="20"/>
              </w:rPr>
            </w:pPr>
            <w:r>
              <w:rPr>
                <w:szCs w:val="22"/>
              </w:rPr>
              <w:t>Remiami pelno projektai</w:t>
            </w:r>
          </w:p>
        </w:tc>
      </w:tr>
      <w:tr w:rsidR="00A64327" w14:paraId="790AE390" w14:textId="77777777">
        <w:tc>
          <w:tcPr>
            <w:tcW w:w="816" w:type="dxa"/>
            <w:vMerge/>
            <w:vAlign w:val="center"/>
          </w:tcPr>
          <w:p w14:paraId="1D1B1659" w14:textId="77777777" w:rsidR="00A64327" w:rsidRDefault="00A64327">
            <w:pPr>
              <w:jc w:val="center"/>
              <w:rPr>
                <w:szCs w:val="22"/>
              </w:rPr>
            </w:pPr>
          </w:p>
        </w:tc>
        <w:tc>
          <w:tcPr>
            <w:tcW w:w="2400" w:type="dxa"/>
            <w:vMerge/>
            <w:vAlign w:val="center"/>
          </w:tcPr>
          <w:p w14:paraId="33350B1B" w14:textId="77777777" w:rsidR="00A64327" w:rsidRDefault="00A64327">
            <w:pPr>
              <w:jc w:val="both"/>
              <w:rPr>
                <w:rFonts w:eastAsia="Calibri"/>
                <w:szCs w:val="24"/>
              </w:rPr>
            </w:pPr>
          </w:p>
        </w:tc>
        <w:tc>
          <w:tcPr>
            <w:tcW w:w="1032" w:type="dxa"/>
          </w:tcPr>
          <w:p w14:paraId="14F7DC2F" w14:textId="1ABA6E43" w:rsidR="00A64327" w:rsidRDefault="00164C2F">
            <w:pPr>
              <w:jc w:val="both"/>
              <w:rPr>
                <w:rFonts w:eastAsia="Calibri"/>
                <w:i/>
                <w:iCs/>
                <w:sz w:val="20"/>
              </w:rPr>
            </w:pPr>
            <w:r>
              <w:rPr>
                <w:rFonts w:ascii="MS Gothic" w:eastAsia="MS Gothic" w:hAnsi="MS Gothic"/>
                <w:szCs w:val="22"/>
              </w:rPr>
              <w:t>☐</w:t>
            </w:r>
            <w:r>
              <w:rPr>
                <w:szCs w:val="22"/>
              </w:rPr>
              <w:t xml:space="preserve">  Taip   </w:t>
            </w:r>
            <w:r w:rsidR="00BD3885" w:rsidRPr="00BD3885">
              <w:rPr>
                <w:rFonts w:ascii="MS Gothic" w:eastAsia="MS Gothic" w:hAnsi="MS Gothic"/>
                <w:szCs w:val="22"/>
              </w:rPr>
              <w:t xml:space="preserve">☒ </w:t>
            </w:r>
            <w:r>
              <w:rPr>
                <w:szCs w:val="22"/>
              </w:rPr>
              <w:t>Ne</w:t>
            </w:r>
          </w:p>
        </w:tc>
        <w:tc>
          <w:tcPr>
            <w:tcW w:w="5714" w:type="dxa"/>
            <w:gridSpan w:val="3"/>
          </w:tcPr>
          <w:p w14:paraId="03C6B498" w14:textId="77777777" w:rsidR="00A64327" w:rsidRDefault="00164C2F">
            <w:pPr>
              <w:jc w:val="both"/>
              <w:rPr>
                <w:rFonts w:eastAsia="Calibri"/>
                <w:i/>
                <w:iCs/>
                <w:sz w:val="20"/>
              </w:rPr>
            </w:pPr>
            <w:r>
              <w:rPr>
                <w:szCs w:val="22"/>
              </w:rPr>
              <w:t>Remiami projektai, susiję su žinių perdavimu, įskaitant konsultacijas, mokymą ir keitimąsi žiniomis apie tvarią, ekonominę, socialinę, aplinką ir klimatą tausojančią veiklą (aktualu rodikliui L801)</w:t>
            </w:r>
          </w:p>
        </w:tc>
      </w:tr>
      <w:tr w:rsidR="00A64327" w14:paraId="5C3624FD" w14:textId="77777777">
        <w:tc>
          <w:tcPr>
            <w:tcW w:w="816" w:type="dxa"/>
            <w:vMerge/>
            <w:vAlign w:val="center"/>
          </w:tcPr>
          <w:p w14:paraId="31C8FBEE" w14:textId="77777777" w:rsidR="00A64327" w:rsidRDefault="00A64327">
            <w:pPr>
              <w:jc w:val="center"/>
              <w:rPr>
                <w:szCs w:val="22"/>
              </w:rPr>
            </w:pPr>
          </w:p>
        </w:tc>
        <w:tc>
          <w:tcPr>
            <w:tcW w:w="2400" w:type="dxa"/>
            <w:vMerge/>
            <w:vAlign w:val="center"/>
          </w:tcPr>
          <w:p w14:paraId="0675B39A" w14:textId="77777777" w:rsidR="00A64327" w:rsidRDefault="00A64327">
            <w:pPr>
              <w:jc w:val="both"/>
              <w:rPr>
                <w:rFonts w:eastAsia="Calibri"/>
                <w:szCs w:val="24"/>
              </w:rPr>
            </w:pPr>
          </w:p>
        </w:tc>
        <w:tc>
          <w:tcPr>
            <w:tcW w:w="1032" w:type="dxa"/>
          </w:tcPr>
          <w:p w14:paraId="6C77E220" w14:textId="58387248" w:rsidR="00A64327" w:rsidRDefault="00164C2F">
            <w:pPr>
              <w:jc w:val="both"/>
              <w:rPr>
                <w:rFonts w:eastAsia="Calibri"/>
                <w:i/>
                <w:iCs/>
                <w:sz w:val="20"/>
              </w:rPr>
            </w:pPr>
            <w:r>
              <w:rPr>
                <w:rFonts w:ascii="MS Gothic" w:eastAsia="MS Gothic" w:hAnsi="MS Gothic"/>
                <w:szCs w:val="22"/>
              </w:rPr>
              <w:t>☐</w:t>
            </w:r>
            <w:r>
              <w:rPr>
                <w:szCs w:val="22"/>
              </w:rPr>
              <w:t xml:space="preserve">  Taip   </w:t>
            </w:r>
            <w:r w:rsidR="00BD3885" w:rsidRPr="00BD3885">
              <w:rPr>
                <w:rFonts w:ascii="MS Gothic" w:eastAsia="MS Gothic" w:hAnsi="MS Gothic"/>
                <w:szCs w:val="22"/>
              </w:rPr>
              <w:t xml:space="preserve">☒ </w:t>
            </w:r>
            <w:r>
              <w:rPr>
                <w:szCs w:val="22"/>
              </w:rPr>
              <w:t>Ne</w:t>
            </w:r>
          </w:p>
        </w:tc>
        <w:tc>
          <w:tcPr>
            <w:tcW w:w="5714" w:type="dxa"/>
            <w:gridSpan w:val="3"/>
          </w:tcPr>
          <w:p w14:paraId="4E2AD4E5" w14:textId="77777777" w:rsidR="00A64327" w:rsidRDefault="00164C2F">
            <w:pPr>
              <w:jc w:val="both"/>
              <w:rPr>
                <w:rFonts w:eastAsia="Calibri"/>
                <w:i/>
                <w:iCs/>
                <w:sz w:val="20"/>
              </w:rPr>
            </w:pPr>
            <w:r>
              <w:rPr>
                <w:szCs w:val="22"/>
              </w:rPr>
              <w:t>Remiami projektai, susiję su gamintojų organizacijomis, vietinėmis rinkomis, trumpomis tiekimo grandinėmis ir kokybės schemomis, įskaitant paramą investicijoms, rinkodaros veiklą ir kt. (aktualu rodikliui L802)</w:t>
            </w:r>
          </w:p>
        </w:tc>
      </w:tr>
      <w:tr w:rsidR="00A64327" w14:paraId="1FF859F3" w14:textId="77777777">
        <w:tc>
          <w:tcPr>
            <w:tcW w:w="816" w:type="dxa"/>
            <w:vMerge/>
            <w:vAlign w:val="center"/>
          </w:tcPr>
          <w:p w14:paraId="2435E8E9" w14:textId="77777777" w:rsidR="00A64327" w:rsidRDefault="00A64327">
            <w:pPr>
              <w:jc w:val="center"/>
              <w:rPr>
                <w:szCs w:val="22"/>
              </w:rPr>
            </w:pPr>
          </w:p>
        </w:tc>
        <w:tc>
          <w:tcPr>
            <w:tcW w:w="2400" w:type="dxa"/>
            <w:vMerge/>
            <w:vAlign w:val="center"/>
          </w:tcPr>
          <w:p w14:paraId="4334F4CE" w14:textId="77777777" w:rsidR="00A64327" w:rsidRDefault="00A64327">
            <w:pPr>
              <w:jc w:val="both"/>
              <w:rPr>
                <w:rFonts w:eastAsia="Calibri"/>
                <w:szCs w:val="24"/>
              </w:rPr>
            </w:pPr>
          </w:p>
        </w:tc>
        <w:tc>
          <w:tcPr>
            <w:tcW w:w="1032" w:type="dxa"/>
          </w:tcPr>
          <w:p w14:paraId="61A06B95" w14:textId="60221951" w:rsidR="00A64327" w:rsidRDefault="00164C2F">
            <w:pPr>
              <w:jc w:val="both"/>
              <w:rPr>
                <w:rFonts w:eastAsia="Calibri"/>
                <w:i/>
                <w:iCs/>
                <w:sz w:val="20"/>
              </w:rPr>
            </w:pPr>
            <w:r>
              <w:rPr>
                <w:rFonts w:ascii="MS Gothic" w:eastAsia="MS Gothic" w:hAnsi="MS Gothic"/>
                <w:szCs w:val="22"/>
              </w:rPr>
              <w:t>☐</w:t>
            </w:r>
            <w:r>
              <w:rPr>
                <w:szCs w:val="22"/>
              </w:rPr>
              <w:t xml:space="preserve">  Taip   </w:t>
            </w:r>
            <w:r w:rsidR="00BD3885" w:rsidRPr="00BD3885">
              <w:rPr>
                <w:rFonts w:ascii="MS Gothic" w:eastAsia="MS Gothic" w:hAnsi="MS Gothic"/>
                <w:szCs w:val="22"/>
              </w:rPr>
              <w:t xml:space="preserve">☒ </w:t>
            </w:r>
            <w:r>
              <w:rPr>
                <w:szCs w:val="22"/>
              </w:rPr>
              <w:t>Ne</w:t>
            </w:r>
          </w:p>
        </w:tc>
        <w:tc>
          <w:tcPr>
            <w:tcW w:w="5714" w:type="dxa"/>
            <w:gridSpan w:val="3"/>
          </w:tcPr>
          <w:p w14:paraId="624C30C8" w14:textId="77777777" w:rsidR="00A64327" w:rsidRDefault="00164C2F">
            <w:pPr>
              <w:jc w:val="both"/>
              <w:rPr>
                <w:rFonts w:eastAsia="Calibri"/>
                <w:i/>
                <w:iCs/>
                <w:sz w:val="20"/>
              </w:rPr>
            </w:pPr>
            <w:r>
              <w:rPr>
                <w:szCs w:val="22"/>
              </w:rPr>
              <w:t>Remiami projektai, susiję su atsinaujinančios energijos gamybos pajėgumais, įskaitant biologinę (aktualu rodikliui L803)</w:t>
            </w:r>
          </w:p>
        </w:tc>
      </w:tr>
      <w:tr w:rsidR="00A64327" w14:paraId="3D60964C" w14:textId="77777777">
        <w:tc>
          <w:tcPr>
            <w:tcW w:w="816" w:type="dxa"/>
            <w:vMerge/>
            <w:vAlign w:val="center"/>
          </w:tcPr>
          <w:p w14:paraId="159F8B55" w14:textId="77777777" w:rsidR="00A64327" w:rsidRDefault="00A64327">
            <w:pPr>
              <w:jc w:val="center"/>
              <w:rPr>
                <w:szCs w:val="22"/>
              </w:rPr>
            </w:pPr>
          </w:p>
        </w:tc>
        <w:tc>
          <w:tcPr>
            <w:tcW w:w="2400" w:type="dxa"/>
            <w:vMerge/>
            <w:vAlign w:val="center"/>
          </w:tcPr>
          <w:p w14:paraId="24B0FD5E" w14:textId="77777777" w:rsidR="00A64327" w:rsidRDefault="00A64327">
            <w:pPr>
              <w:jc w:val="both"/>
              <w:rPr>
                <w:rFonts w:eastAsia="Calibri"/>
                <w:szCs w:val="24"/>
              </w:rPr>
            </w:pPr>
          </w:p>
        </w:tc>
        <w:tc>
          <w:tcPr>
            <w:tcW w:w="1032" w:type="dxa"/>
          </w:tcPr>
          <w:p w14:paraId="34F4CF8C" w14:textId="7AE2FAB7" w:rsidR="00A64327" w:rsidRDefault="00164C2F">
            <w:pPr>
              <w:jc w:val="both"/>
              <w:rPr>
                <w:rFonts w:eastAsia="Calibri"/>
                <w:i/>
                <w:iCs/>
                <w:sz w:val="20"/>
              </w:rPr>
            </w:pPr>
            <w:r>
              <w:rPr>
                <w:rFonts w:ascii="MS Gothic" w:eastAsia="MS Gothic" w:hAnsi="MS Gothic"/>
                <w:szCs w:val="22"/>
              </w:rPr>
              <w:t>☐</w:t>
            </w:r>
            <w:r>
              <w:rPr>
                <w:szCs w:val="22"/>
              </w:rPr>
              <w:t xml:space="preserve">  Taip   </w:t>
            </w:r>
            <w:r w:rsidR="00BD3885" w:rsidRPr="00BD3885">
              <w:rPr>
                <w:rFonts w:ascii="MS Gothic" w:eastAsia="MS Gothic" w:hAnsi="MS Gothic"/>
                <w:szCs w:val="22"/>
              </w:rPr>
              <w:t xml:space="preserve">☒ </w:t>
            </w:r>
            <w:r>
              <w:rPr>
                <w:szCs w:val="22"/>
              </w:rPr>
              <w:t>Ne</w:t>
            </w:r>
          </w:p>
        </w:tc>
        <w:tc>
          <w:tcPr>
            <w:tcW w:w="5714" w:type="dxa"/>
            <w:gridSpan w:val="3"/>
          </w:tcPr>
          <w:p w14:paraId="2ECB03E1" w14:textId="77777777" w:rsidR="00A64327" w:rsidRDefault="00164C2F">
            <w:pPr>
              <w:jc w:val="both"/>
              <w:rPr>
                <w:rFonts w:eastAsia="Calibri"/>
                <w:i/>
                <w:iCs/>
                <w:sz w:val="20"/>
              </w:rPr>
            </w:pPr>
            <w:r>
              <w:rPr>
                <w:szCs w:val="22"/>
              </w:rPr>
              <w:t>Remiami projektai, prisidedantys prie aplinkos tvarumo, klimato kaitos švelninimo bei prisitaikymo prie jos tikslų įgyvendinimo kaimo vietovėse (aktualu rodikliui L804)</w:t>
            </w:r>
          </w:p>
        </w:tc>
      </w:tr>
      <w:tr w:rsidR="00A64327" w14:paraId="52C4F0D9" w14:textId="77777777">
        <w:tc>
          <w:tcPr>
            <w:tcW w:w="816" w:type="dxa"/>
            <w:vMerge/>
            <w:vAlign w:val="center"/>
          </w:tcPr>
          <w:p w14:paraId="3D72A6FE" w14:textId="77777777" w:rsidR="00A64327" w:rsidRDefault="00A64327">
            <w:pPr>
              <w:jc w:val="center"/>
              <w:rPr>
                <w:szCs w:val="22"/>
              </w:rPr>
            </w:pPr>
          </w:p>
        </w:tc>
        <w:tc>
          <w:tcPr>
            <w:tcW w:w="2400" w:type="dxa"/>
            <w:vMerge/>
            <w:vAlign w:val="center"/>
          </w:tcPr>
          <w:p w14:paraId="727D3FC1" w14:textId="77777777" w:rsidR="00A64327" w:rsidRDefault="00A64327">
            <w:pPr>
              <w:jc w:val="both"/>
              <w:rPr>
                <w:rFonts w:eastAsia="Calibri"/>
                <w:szCs w:val="24"/>
              </w:rPr>
            </w:pPr>
          </w:p>
        </w:tc>
        <w:tc>
          <w:tcPr>
            <w:tcW w:w="1032" w:type="dxa"/>
          </w:tcPr>
          <w:p w14:paraId="4A03B504" w14:textId="66C7EBCF" w:rsidR="00A64327" w:rsidRDefault="00164C2F">
            <w:pPr>
              <w:jc w:val="both"/>
              <w:rPr>
                <w:rFonts w:eastAsia="Calibri"/>
                <w:i/>
                <w:iCs/>
                <w:sz w:val="20"/>
              </w:rPr>
            </w:pPr>
            <w:r>
              <w:rPr>
                <w:rFonts w:ascii="MS Gothic" w:eastAsia="MS Gothic" w:hAnsi="MS Gothic"/>
                <w:szCs w:val="22"/>
              </w:rPr>
              <w:t>☐</w:t>
            </w:r>
            <w:r>
              <w:rPr>
                <w:szCs w:val="22"/>
              </w:rPr>
              <w:t xml:space="preserve">  Taip   </w:t>
            </w:r>
            <w:r w:rsidR="00BD3885" w:rsidRPr="00BD3885">
              <w:rPr>
                <w:rFonts w:ascii="MS Gothic" w:eastAsia="MS Gothic" w:hAnsi="MS Gothic"/>
                <w:szCs w:val="22"/>
              </w:rPr>
              <w:t xml:space="preserve">☒ </w:t>
            </w:r>
            <w:r>
              <w:rPr>
                <w:szCs w:val="22"/>
              </w:rPr>
              <w:t>Ne</w:t>
            </w:r>
          </w:p>
        </w:tc>
        <w:tc>
          <w:tcPr>
            <w:tcW w:w="5714" w:type="dxa"/>
            <w:gridSpan w:val="3"/>
          </w:tcPr>
          <w:p w14:paraId="0B44357F" w14:textId="77777777" w:rsidR="00A64327" w:rsidRDefault="00164C2F">
            <w:pPr>
              <w:jc w:val="both"/>
              <w:rPr>
                <w:rFonts w:eastAsia="Calibri"/>
                <w:i/>
                <w:iCs/>
                <w:sz w:val="20"/>
              </w:rPr>
            </w:pPr>
            <w:r>
              <w:rPr>
                <w:szCs w:val="22"/>
              </w:rPr>
              <w:t>Remiami projektai, kurie kuria darbo vietas (aktualu rodikliui L805)</w:t>
            </w:r>
          </w:p>
        </w:tc>
      </w:tr>
      <w:tr w:rsidR="00A64327" w14:paraId="503C160A" w14:textId="77777777">
        <w:tc>
          <w:tcPr>
            <w:tcW w:w="816" w:type="dxa"/>
            <w:vMerge/>
            <w:vAlign w:val="center"/>
          </w:tcPr>
          <w:p w14:paraId="68589902" w14:textId="77777777" w:rsidR="00A64327" w:rsidRDefault="00A64327">
            <w:pPr>
              <w:jc w:val="center"/>
              <w:rPr>
                <w:szCs w:val="22"/>
              </w:rPr>
            </w:pPr>
          </w:p>
        </w:tc>
        <w:tc>
          <w:tcPr>
            <w:tcW w:w="2400" w:type="dxa"/>
            <w:vMerge/>
            <w:vAlign w:val="center"/>
          </w:tcPr>
          <w:p w14:paraId="29F2DC50" w14:textId="77777777" w:rsidR="00A64327" w:rsidRDefault="00A64327">
            <w:pPr>
              <w:jc w:val="both"/>
              <w:rPr>
                <w:rFonts w:eastAsia="Calibri"/>
                <w:szCs w:val="24"/>
              </w:rPr>
            </w:pPr>
          </w:p>
        </w:tc>
        <w:tc>
          <w:tcPr>
            <w:tcW w:w="1032" w:type="dxa"/>
          </w:tcPr>
          <w:p w14:paraId="64FAA2D5" w14:textId="720937DF" w:rsidR="00A64327" w:rsidRDefault="00164C2F">
            <w:pPr>
              <w:jc w:val="both"/>
              <w:rPr>
                <w:rFonts w:eastAsia="Calibri"/>
                <w:i/>
                <w:iCs/>
                <w:sz w:val="20"/>
              </w:rPr>
            </w:pPr>
            <w:r>
              <w:rPr>
                <w:rFonts w:ascii="MS Gothic" w:eastAsia="MS Gothic" w:hAnsi="MS Gothic"/>
                <w:szCs w:val="22"/>
              </w:rPr>
              <w:t>☐</w:t>
            </w:r>
            <w:r>
              <w:rPr>
                <w:szCs w:val="22"/>
              </w:rPr>
              <w:t xml:space="preserve">  Taip   </w:t>
            </w:r>
            <w:r w:rsidR="00BD3885" w:rsidRPr="00BD3885">
              <w:rPr>
                <w:rFonts w:ascii="MS Gothic" w:eastAsia="MS Gothic" w:hAnsi="MS Gothic"/>
                <w:szCs w:val="22"/>
              </w:rPr>
              <w:t xml:space="preserve">☒ </w:t>
            </w:r>
            <w:r>
              <w:rPr>
                <w:szCs w:val="22"/>
              </w:rPr>
              <w:t>Ne</w:t>
            </w:r>
          </w:p>
        </w:tc>
        <w:tc>
          <w:tcPr>
            <w:tcW w:w="5714" w:type="dxa"/>
            <w:gridSpan w:val="3"/>
          </w:tcPr>
          <w:p w14:paraId="7E45A0F0" w14:textId="77777777" w:rsidR="00A64327" w:rsidRDefault="00164C2F">
            <w:pPr>
              <w:jc w:val="both"/>
              <w:rPr>
                <w:rFonts w:eastAsia="Calibri"/>
                <w:i/>
                <w:iCs/>
                <w:sz w:val="20"/>
              </w:rPr>
            </w:pPr>
            <w:r>
              <w:rPr>
                <w:szCs w:val="22"/>
              </w:rPr>
              <w:t xml:space="preserve">Remiami kaimo verslų, įskaitant </w:t>
            </w:r>
            <w:proofErr w:type="spellStart"/>
            <w:r>
              <w:rPr>
                <w:szCs w:val="22"/>
              </w:rPr>
              <w:t>bioekonomiką</w:t>
            </w:r>
            <w:proofErr w:type="spellEnd"/>
            <w:r>
              <w:rPr>
                <w:szCs w:val="22"/>
              </w:rPr>
              <w:t>, projektai (aktualu rodikliui L806)</w:t>
            </w:r>
          </w:p>
        </w:tc>
      </w:tr>
      <w:tr w:rsidR="00A64327" w14:paraId="7F932FA2" w14:textId="77777777">
        <w:tc>
          <w:tcPr>
            <w:tcW w:w="816" w:type="dxa"/>
            <w:vMerge/>
            <w:vAlign w:val="center"/>
          </w:tcPr>
          <w:p w14:paraId="2C266B67" w14:textId="77777777" w:rsidR="00A64327" w:rsidRDefault="00A64327">
            <w:pPr>
              <w:jc w:val="center"/>
              <w:rPr>
                <w:szCs w:val="22"/>
              </w:rPr>
            </w:pPr>
          </w:p>
        </w:tc>
        <w:tc>
          <w:tcPr>
            <w:tcW w:w="2400" w:type="dxa"/>
            <w:vMerge/>
            <w:vAlign w:val="center"/>
          </w:tcPr>
          <w:p w14:paraId="58F32C3A" w14:textId="77777777" w:rsidR="00A64327" w:rsidRDefault="00A64327">
            <w:pPr>
              <w:jc w:val="both"/>
              <w:rPr>
                <w:rFonts w:eastAsia="Calibri"/>
                <w:szCs w:val="24"/>
              </w:rPr>
            </w:pPr>
          </w:p>
        </w:tc>
        <w:tc>
          <w:tcPr>
            <w:tcW w:w="1032" w:type="dxa"/>
          </w:tcPr>
          <w:p w14:paraId="03F496CC" w14:textId="09DACED0" w:rsidR="00A64327" w:rsidRDefault="00164C2F">
            <w:pPr>
              <w:jc w:val="both"/>
              <w:rPr>
                <w:rFonts w:eastAsia="Calibri"/>
                <w:i/>
                <w:iCs/>
                <w:sz w:val="20"/>
              </w:rPr>
            </w:pPr>
            <w:r>
              <w:rPr>
                <w:rFonts w:ascii="MS Gothic" w:eastAsia="MS Gothic" w:hAnsi="MS Gothic"/>
                <w:szCs w:val="22"/>
              </w:rPr>
              <w:t>☐</w:t>
            </w:r>
            <w:r>
              <w:rPr>
                <w:szCs w:val="22"/>
              </w:rPr>
              <w:t xml:space="preserve">  Taip   </w:t>
            </w:r>
            <w:r w:rsidR="00BD3885" w:rsidRPr="00BD3885">
              <w:rPr>
                <w:rFonts w:ascii="MS Gothic" w:eastAsia="MS Gothic" w:hAnsi="MS Gothic"/>
                <w:szCs w:val="22"/>
              </w:rPr>
              <w:t xml:space="preserve">☒ </w:t>
            </w:r>
            <w:r>
              <w:rPr>
                <w:szCs w:val="22"/>
              </w:rPr>
              <w:t>Ne</w:t>
            </w:r>
          </w:p>
        </w:tc>
        <w:tc>
          <w:tcPr>
            <w:tcW w:w="5714" w:type="dxa"/>
            <w:gridSpan w:val="3"/>
          </w:tcPr>
          <w:p w14:paraId="5949CEE6" w14:textId="77777777" w:rsidR="00A64327" w:rsidRDefault="00164C2F">
            <w:pPr>
              <w:jc w:val="both"/>
              <w:rPr>
                <w:rFonts w:eastAsia="Calibri"/>
                <w:i/>
                <w:iCs/>
                <w:sz w:val="20"/>
              </w:rPr>
            </w:pPr>
            <w:r>
              <w:rPr>
                <w:szCs w:val="22"/>
              </w:rPr>
              <w:t>Remiami projektai, susiję su sumanių kaimų strategijomis (aktualu rodikliui L807)</w:t>
            </w:r>
          </w:p>
        </w:tc>
      </w:tr>
      <w:tr w:rsidR="00A64327" w14:paraId="111C5938" w14:textId="77777777">
        <w:tc>
          <w:tcPr>
            <w:tcW w:w="816" w:type="dxa"/>
            <w:vMerge/>
            <w:vAlign w:val="center"/>
          </w:tcPr>
          <w:p w14:paraId="4C975123" w14:textId="77777777" w:rsidR="00A64327" w:rsidRDefault="00A64327">
            <w:pPr>
              <w:jc w:val="center"/>
              <w:rPr>
                <w:szCs w:val="22"/>
              </w:rPr>
            </w:pPr>
          </w:p>
        </w:tc>
        <w:tc>
          <w:tcPr>
            <w:tcW w:w="2400" w:type="dxa"/>
            <w:vMerge/>
            <w:vAlign w:val="center"/>
          </w:tcPr>
          <w:p w14:paraId="64108C25" w14:textId="77777777" w:rsidR="00A64327" w:rsidRDefault="00A64327">
            <w:pPr>
              <w:jc w:val="both"/>
              <w:rPr>
                <w:rFonts w:eastAsia="Calibri"/>
                <w:szCs w:val="24"/>
              </w:rPr>
            </w:pPr>
          </w:p>
        </w:tc>
        <w:tc>
          <w:tcPr>
            <w:tcW w:w="1032" w:type="dxa"/>
          </w:tcPr>
          <w:p w14:paraId="69DD5EE0" w14:textId="11498A06" w:rsidR="00A64327" w:rsidRDefault="00164C2F">
            <w:pPr>
              <w:jc w:val="both"/>
              <w:rPr>
                <w:rFonts w:eastAsia="Calibri"/>
                <w:i/>
                <w:iCs/>
                <w:sz w:val="20"/>
              </w:rPr>
            </w:pPr>
            <w:r>
              <w:rPr>
                <w:rFonts w:ascii="MS Gothic" w:eastAsia="MS Gothic" w:hAnsi="MS Gothic"/>
                <w:szCs w:val="22"/>
              </w:rPr>
              <w:t>☐</w:t>
            </w:r>
            <w:r>
              <w:rPr>
                <w:szCs w:val="22"/>
              </w:rPr>
              <w:t xml:space="preserve">  Taip   </w:t>
            </w:r>
            <w:r w:rsidR="00BD3885" w:rsidRPr="00BD3885">
              <w:rPr>
                <w:rFonts w:ascii="MS Gothic" w:eastAsia="MS Gothic" w:hAnsi="MS Gothic"/>
                <w:szCs w:val="22"/>
              </w:rPr>
              <w:t xml:space="preserve">☒ </w:t>
            </w:r>
            <w:r>
              <w:rPr>
                <w:szCs w:val="22"/>
              </w:rPr>
              <w:t>Ne</w:t>
            </w:r>
          </w:p>
        </w:tc>
        <w:tc>
          <w:tcPr>
            <w:tcW w:w="5714" w:type="dxa"/>
            <w:gridSpan w:val="3"/>
          </w:tcPr>
          <w:p w14:paraId="6C8DA5BE" w14:textId="77777777" w:rsidR="00A64327" w:rsidRDefault="00164C2F">
            <w:pPr>
              <w:jc w:val="both"/>
              <w:rPr>
                <w:rFonts w:eastAsia="Calibri"/>
                <w:i/>
                <w:iCs/>
                <w:sz w:val="20"/>
              </w:rPr>
            </w:pPr>
            <w:r>
              <w:rPr>
                <w:szCs w:val="22"/>
              </w:rPr>
              <w:t>Remiami projektai, gerinantys paslaugų prieinamumą ir infrastruktūrą (aktualu rodikliui L808)</w:t>
            </w:r>
          </w:p>
        </w:tc>
      </w:tr>
      <w:tr w:rsidR="00A64327" w14:paraId="4D6B90F0" w14:textId="77777777">
        <w:tc>
          <w:tcPr>
            <w:tcW w:w="816" w:type="dxa"/>
            <w:vMerge/>
            <w:vAlign w:val="center"/>
          </w:tcPr>
          <w:p w14:paraId="0797821A" w14:textId="77777777" w:rsidR="00A64327" w:rsidRDefault="00A64327">
            <w:pPr>
              <w:jc w:val="center"/>
              <w:rPr>
                <w:szCs w:val="22"/>
              </w:rPr>
            </w:pPr>
          </w:p>
        </w:tc>
        <w:tc>
          <w:tcPr>
            <w:tcW w:w="2400" w:type="dxa"/>
            <w:vMerge/>
            <w:vAlign w:val="center"/>
          </w:tcPr>
          <w:p w14:paraId="5A66E13B" w14:textId="77777777" w:rsidR="00A64327" w:rsidRDefault="00A64327">
            <w:pPr>
              <w:jc w:val="both"/>
              <w:rPr>
                <w:rFonts w:eastAsia="Calibri"/>
                <w:szCs w:val="24"/>
              </w:rPr>
            </w:pPr>
          </w:p>
        </w:tc>
        <w:tc>
          <w:tcPr>
            <w:tcW w:w="1032" w:type="dxa"/>
          </w:tcPr>
          <w:p w14:paraId="37DB80B5" w14:textId="667DBF23" w:rsidR="00A64327" w:rsidRDefault="00BD3885">
            <w:pPr>
              <w:jc w:val="both"/>
              <w:rPr>
                <w:rFonts w:eastAsia="Calibri"/>
                <w:i/>
                <w:iCs/>
                <w:sz w:val="20"/>
              </w:rPr>
            </w:pPr>
            <w:r w:rsidRPr="00BD3885">
              <w:rPr>
                <w:rFonts w:ascii="MS Gothic" w:eastAsia="MS Gothic" w:hAnsi="MS Gothic"/>
                <w:szCs w:val="22"/>
              </w:rPr>
              <w:t xml:space="preserve">☒ </w:t>
            </w:r>
            <w:r w:rsidR="00164C2F">
              <w:rPr>
                <w:szCs w:val="22"/>
              </w:rPr>
              <w:t xml:space="preserve">Taip   </w:t>
            </w:r>
            <w:r w:rsidR="00164C2F">
              <w:rPr>
                <w:rFonts w:ascii="MS Gothic" w:eastAsia="MS Gothic" w:hAnsi="MS Gothic"/>
                <w:szCs w:val="22"/>
              </w:rPr>
              <w:t>☐</w:t>
            </w:r>
            <w:r w:rsidR="00164C2F">
              <w:rPr>
                <w:szCs w:val="22"/>
              </w:rPr>
              <w:t xml:space="preserve">   Ne</w:t>
            </w:r>
          </w:p>
        </w:tc>
        <w:tc>
          <w:tcPr>
            <w:tcW w:w="5714" w:type="dxa"/>
            <w:gridSpan w:val="3"/>
          </w:tcPr>
          <w:p w14:paraId="7AE56549" w14:textId="77777777" w:rsidR="00A64327" w:rsidRDefault="00164C2F">
            <w:pPr>
              <w:jc w:val="both"/>
              <w:rPr>
                <w:rFonts w:eastAsia="Calibri"/>
                <w:i/>
                <w:iCs/>
                <w:sz w:val="20"/>
              </w:rPr>
            </w:pPr>
            <w:r>
              <w:rPr>
                <w:szCs w:val="22"/>
              </w:rPr>
              <w:t xml:space="preserve">Remiami socialinės </w:t>
            </w:r>
            <w:proofErr w:type="spellStart"/>
            <w:r>
              <w:rPr>
                <w:szCs w:val="22"/>
              </w:rPr>
              <w:t>įtraukties</w:t>
            </w:r>
            <w:proofErr w:type="spellEnd"/>
            <w:r>
              <w:rPr>
                <w:szCs w:val="22"/>
              </w:rPr>
              <w:t xml:space="preserve"> projektai (aktualu rodikliui L809)</w:t>
            </w:r>
          </w:p>
        </w:tc>
      </w:tr>
      <w:tr w:rsidR="00BD3885" w14:paraId="3617439F" w14:textId="77777777">
        <w:tc>
          <w:tcPr>
            <w:tcW w:w="816" w:type="dxa"/>
            <w:vAlign w:val="center"/>
          </w:tcPr>
          <w:p w14:paraId="32A424ED" w14:textId="77777777" w:rsidR="00BD3885" w:rsidRDefault="00BD3885" w:rsidP="00BD3885">
            <w:pPr>
              <w:jc w:val="center"/>
              <w:rPr>
                <w:szCs w:val="22"/>
              </w:rPr>
            </w:pPr>
            <w:r>
              <w:rPr>
                <w:rFonts w:eastAsia="Calibri"/>
                <w:szCs w:val="24"/>
              </w:rPr>
              <w:t>5.8.</w:t>
            </w:r>
          </w:p>
        </w:tc>
        <w:tc>
          <w:tcPr>
            <w:tcW w:w="2400" w:type="dxa"/>
            <w:vAlign w:val="center"/>
          </w:tcPr>
          <w:p w14:paraId="5E29547D" w14:textId="77777777" w:rsidR="00BD3885" w:rsidRDefault="00BD3885" w:rsidP="00BD3885">
            <w:pPr>
              <w:jc w:val="both"/>
              <w:rPr>
                <w:rFonts w:eastAsia="Calibri"/>
                <w:szCs w:val="24"/>
              </w:rPr>
            </w:pPr>
            <w:r>
              <w:rPr>
                <w:rFonts w:eastAsia="Calibri"/>
                <w:szCs w:val="24"/>
              </w:rPr>
              <w:t xml:space="preserve">Netinkamos finansuoti išlaidos </w:t>
            </w:r>
          </w:p>
        </w:tc>
        <w:tc>
          <w:tcPr>
            <w:tcW w:w="6746" w:type="dxa"/>
            <w:gridSpan w:val="4"/>
          </w:tcPr>
          <w:p w14:paraId="63016430" w14:textId="77777777" w:rsidR="00BD3885" w:rsidRDefault="00BD3885" w:rsidP="00BD3885">
            <w:pPr>
              <w:jc w:val="both"/>
            </w:pPr>
            <w:r>
              <w:t xml:space="preserve">Lietuvos Respublikos Žemės ūkio ministro 2023 m. rugpjūčio 4 d. įsakymas Nr. 3D-528 „Dėl vietos projektų, įgyvendinamų bendruomenių inicijuotos vietos plėtros būdu, administravimo taisyklių patvirtinimo“ taisyklių 27 punktas. </w:t>
            </w:r>
          </w:p>
          <w:p w14:paraId="476D699E" w14:textId="77777777" w:rsidR="00BD3885" w:rsidRDefault="00BD3885" w:rsidP="00BD3885">
            <w:pPr>
              <w:jc w:val="both"/>
            </w:pPr>
            <w:hyperlink r:id="rId11" w:history="1">
              <w:r>
                <w:rPr>
                  <w:rStyle w:val="Hipersaitas"/>
                </w:rPr>
                <w:t>https://www.etar.lt/portal/lt/legalAct/8cdd3cd032b611ee9de9e7e0fd363afc/asr</w:t>
              </w:r>
            </w:hyperlink>
          </w:p>
          <w:p w14:paraId="26A8D59A" w14:textId="4B79A69E" w:rsidR="00BD3885" w:rsidRDefault="00BD3885" w:rsidP="00BD3885">
            <w:pPr>
              <w:jc w:val="both"/>
              <w:rPr>
                <w:rFonts w:eastAsia="Calibri"/>
                <w:i/>
                <w:iCs/>
                <w:sz w:val="20"/>
              </w:rPr>
            </w:pPr>
            <w:r>
              <w:t xml:space="preserve">( Žr. aktualią suvestinės redakciją) </w:t>
            </w:r>
          </w:p>
        </w:tc>
      </w:tr>
      <w:tr w:rsidR="00BD3885" w14:paraId="5B7632DC" w14:textId="77777777">
        <w:tc>
          <w:tcPr>
            <w:tcW w:w="816" w:type="dxa"/>
            <w:vAlign w:val="center"/>
          </w:tcPr>
          <w:p w14:paraId="3589F9F6" w14:textId="77777777" w:rsidR="00BD3885" w:rsidRDefault="00BD3885" w:rsidP="00BD3885">
            <w:pPr>
              <w:jc w:val="center"/>
              <w:rPr>
                <w:szCs w:val="22"/>
              </w:rPr>
            </w:pPr>
            <w:r>
              <w:rPr>
                <w:szCs w:val="22"/>
              </w:rPr>
              <w:t>5.9.</w:t>
            </w:r>
          </w:p>
        </w:tc>
        <w:tc>
          <w:tcPr>
            <w:tcW w:w="2400" w:type="dxa"/>
            <w:vAlign w:val="center"/>
          </w:tcPr>
          <w:p w14:paraId="09472BFC" w14:textId="77777777" w:rsidR="00BD3885" w:rsidRDefault="00BD3885" w:rsidP="00BD3885">
            <w:pPr>
              <w:jc w:val="both"/>
              <w:rPr>
                <w:rFonts w:eastAsia="Calibri"/>
                <w:szCs w:val="24"/>
              </w:rPr>
            </w:pPr>
            <w:r>
              <w:rPr>
                <w:rFonts w:eastAsia="Calibri"/>
                <w:szCs w:val="24"/>
              </w:rPr>
              <w:t xml:space="preserve">Neremiamų veiklų sritys pagal Priemonę </w:t>
            </w:r>
          </w:p>
        </w:tc>
        <w:tc>
          <w:tcPr>
            <w:tcW w:w="6746" w:type="dxa"/>
            <w:gridSpan w:val="4"/>
          </w:tcPr>
          <w:p w14:paraId="5067CBF8" w14:textId="77777777" w:rsidR="00BD3885" w:rsidRDefault="00BD3885" w:rsidP="00BD3885">
            <w:pPr>
              <w:jc w:val="both"/>
            </w:pPr>
            <w:r>
              <w:t xml:space="preserve">Lietuvos Respublikos Žemės ūkio ministro 2023 m. rugpjūčio 4 d. įsakymas Nr. 3D-528 „Dėl vietos projektų, įgyvendinamų bendruomenių inicijuotos vietos plėtros būdu, administravimo taisyklių patvirtinimo“ taisyklių 22 punktas. </w:t>
            </w:r>
          </w:p>
          <w:p w14:paraId="3908C196" w14:textId="77777777" w:rsidR="00BD3885" w:rsidRDefault="00BD3885" w:rsidP="00BD3885">
            <w:pPr>
              <w:jc w:val="both"/>
            </w:pPr>
            <w:hyperlink r:id="rId12" w:history="1">
              <w:r>
                <w:rPr>
                  <w:rStyle w:val="Hipersaitas"/>
                </w:rPr>
                <w:t>https://www.etar.lt/portal/lt/legalAct/8cdd3cd032b611ee9de9e7e0fd363afc/asr</w:t>
              </w:r>
            </w:hyperlink>
          </w:p>
          <w:p w14:paraId="00E49008" w14:textId="1FF75ED4" w:rsidR="00BD3885" w:rsidRDefault="00BD3885" w:rsidP="00BD3885">
            <w:pPr>
              <w:jc w:val="both"/>
              <w:rPr>
                <w:rFonts w:eastAsia="Calibri"/>
                <w:i/>
                <w:iCs/>
                <w:sz w:val="20"/>
              </w:rPr>
            </w:pPr>
            <w:r>
              <w:lastRenderedPageBreak/>
              <w:t xml:space="preserve"> (žr. aktualią suvestinės redakciją) </w:t>
            </w:r>
          </w:p>
        </w:tc>
      </w:tr>
      <w:tr w:rsidR="00A64327" w14:paraId="5CC96803" w14:textId="77777777">
        <w:tc>
          <w:tcPr>
            <w:tcW w:w="816" w:type="dxa"/>
            <w:vAlign w:val="center"/>
          </w:tcPr>
          <w:p w14:paraId="608A055A" w14:textId="77777777" w:rsidR="00A64327" w:rsidRDefault="00164C2F">
            <w:pPr>
              <w:jc w:val="center"/>
              <w:rPr>
                <w:szCs w:val="22"/>
              </w:rPr>
            </w:pPr>
            <w:r>
              <w:rPr>
                <w:szCs w:val="22"/>
              </w:rPr>
              <w:lastRenderedPageBreak/>
              <w:t>5.10.</w:t>
            </w:r>
          </w:p>
        </w:tc>
        <w:tc>
          <w:tcPr>
            <w:tcW w:w="2400" w:type="dxa"/>
            <w:vAlign w:val="center"/>
          </w:tcPr>
          <w:p w14:paraId="29FC346C" w14:textId="77777777" w:rsidR="00A64327" w:rsidRDefault="00164C2F">
            <w:pPr>
              <w:jc w:val="both"/>
              <w:rPr>
                <w:rFonts w:eastAsia="Calibri"/>
                <w:szCs w:val="24"/>
              </w:rPr>
            </w:pPr>
            <w:r>
              <w:rPr>
                <w:rFonts w:eastAsia="Calibri"/>
                <w:szCs w:val="24"/>
              </w:rPr>
              <w:t>Kita</w:t>
            </w:r>
          </w:p>
        </w:tc>
        <w:tc>
          <w:tcPr>
            <w:tcW w:w="6746" w:type="dxa"/>
            <w:gridSpan w:val="4"/>
          </w:tcPr>
          <w:p w14:paraId="4B73EE32" w14:textId="77777777" w:rsidR="00A64327" w:rsidRDefault="00164C2F">
            <w:pPr>
              <w:jc w:val="both"/>
              <w:rPr>
                <w:rFonts w:eastAsia="Calibri"/>
                <w:i/>
                <w:iCs/>
                <w:sz w:val="20"/>
              </w:rPr>
            </w:pPr>
            <w:r>
              <w:rPr>
                <w:rFonts w:eastAsia="Calibri"/>
                <w:i/>
                <w:iCs/>
                <w:sz w:val="20"/>
              </w:rPr>
              <w:t xml:space="preserve">Pildoma, kai nurodoma papildoma kita, niekur nenurodyta informacija. </w:t>
            </w:r>
          </w:p>
          <w:p w14:paraId="3985E1A3" w14:textId="77777777" w:rsidR="00A64327" w:rsidRDefault="00164C2F">
            <w:pPr>
              <w:jc w:val="both"/>
              <w:rPr>
                <w:rFonts w:eastAsia="Calibri"/>
                <w:sz w:val="20"/>
              </w:rPr>
            </w:pPr>
            <w:r>
              <w:rPr>
                <w:color w:val="808080"/>
                <w:szCs w:val="22"/>
              </w:rPr>
              <w:t>Norėdami įvesti tekstą, spustelėkite arba bakstelėkite čia.</w:t>
            </w:r>
          </w:p>
          <w:p w14:paraId="602DEC26" w14:textId="77777777" w:rsidR="00A64327" w:rsidRDefault="00A64327">
            <w:pPr>
              <w:jc w:val="both"/>
              <w:rPr>
                <w:rFonts w:eastAsia="Calibri"/>
                <w:i/>
                <w:iCs/>
                <w:sz w:val="20"/>
              </w:rPr>
            </w:pPr>
          </w:p>
        </w:tc>
      </w:tr>
      <w:tr w:rsidR="00A64327" w14:paraId="0DB04F32" w14:textId="77777777">
        <w:tc>
          <w:tcPr>
            <w:tcW w:w="9962" w:type="dxa"/>
            <w:gridSpan w:val="6"/>
          </w:tcPr>
          <w:p w14:paraId="35A81EBF" w14:textId="77777777" w:rsidR="00A64327" w:rsidRDefault="00164C2F">
            <w:pPr>
              <w:ind w:left="360" w:hanging="360"/>
              <w:jc w:val="both"/>
              <w:rPr>
                <w:b/>
                <w:bCs/>
                <w:szCs w:val="22"/>
              </w:rPr>
            </w:pPr>
            <w:r>
              <w:rPr>
                <w:b/>
                <w:bCs/>
                <w:szCs w:val="22"/>
              </w:rPr>
              <w:t>6.</w:t>
            </w:r>
            <w:r>
              <w:rPr>
                <w:b/>
                <w:bCs/>
                <w:szCs w:val="22"/>
              </w:rPr>
              <w:tab/>
              <w:t>KVIETIMAS SKELBIAMAS</w:t>
            </w:r>
          </w:p>
        </w:tc>
      </w:tr>
      <w:tr w:rsidR="00A64327" w14:paraId="2D6E5A16" w14:textId="77777777">
        <w:tc>
          <w:tcPr>
            <w:tcW w:w="816" w:type="dxa"/>
          </w:tcPr>
          <w:p w14:paraId="3FDAE16B" w14:textId="77777777" w:rsidR="00A64327" w:rsidRDefault="00164C2F">
            <w:pPr>
              <w:jc w:val="both"/>
              <w:rPr>
                <w:szCs w:val="22"/>
              </w:rPr>
            </w:pPr>
            <w:r>
              <w:rPr>
                <w:szCs w:val="22"/>
              </w:rPr>
              <w:t>6.1.</w:t>
            </w:r>
          </w:p>
        </w:tc>
        <w:tc>
          <w:tcPr>
            <w:tcW w:w="2400" w:type="dxa"/>
            <w:vAlign w:val="center"/>
          </w:tcPr>
          <w:p w14:paraId="4B069ED0" w14:textId="77777777" w:rsidR="00A64327" w:rsidRDefault="00164C2F">
            <w:pPr>
              <w:jc w:val="both"/>
              <w:rPr>
                <w:szCs w:val="22"/>
              </w:rPr>
            </w:pPr>
            <w:r>
              <w:rPr>
                <w:szCs w:val="22"/>
              </w:rPr>
              <w:t>Interneto svetainės</w:t>
            </w:r>
          </w:p>
        </w:tc>
        <w:tc>
          <w:tcPr>
            <w:tcW w:w="6746" w:type="dxa"/>
            <w:gridSpan w:val="4"/>
          </w:tcPr>
          <w:p w14:paraId="58075C57" w14:textId="1DF15636" w:rsidR="00A64327" w:rsidRPr="004A5F16" w:rsidRDefault="00BD3885">
            <w:pPr>
              <w:jc w:val="both"/>
              <w:rPr>
                <w:color w:val="000000" w:themeColor="text1"/>
                <w:szCs w:val="22"/>
              </w:rPr>
            </w:pPr>
            <w:hyperlink r:id="rId13" w:history="1">
              <w:r w:rsidRPr="004A5F16">
                <w:rPr>
                  <w:rStyle w:val="Hipersaitas"/>
                  <w:color w:val="000000" w:themeColor="text1"/>
                  <w:szCs w:val="22"/>
                </w:rPr>
                <w:t>www.marijampolesvvg.lt</w:t>
              </w:r>
            </w:hyperlink>
            <w:r w:rsidRPr="004A5F16">
              <w:rPr>
                <w:color w:val="000000" w:themeColor="text1"/>
                <w:szCs w:val="22"/>
                <w:u w:val="single"/>
              </w:rPr>
              <w:t>; https://nma.lrv.lt/lt/</w:t>
            </w:r>
          </w:p>
        </w:tc>
      </w:tr>
      <w:tr w:rsidR="00A64327" w14:paraId="1DD45F0A" w14:textId="77777777">
        <w:tc>
          <w:tcPr>
            <w:tcW w:w="816" w:type="dxa"/>
          </w:tcPr>
          <w:p w14:paraId="7D82C7B8" w14:textId="77777777" w:rsidR="00A64327" w:rsidRDefault="00164C2F">
            <w:pPr>
              <w:jc w:val="both"/>
              <w:rPr>
                <w:szCs w:val="22"/>
              </w:rPr>
            </w:pPr>
            <w:r>
              <w:rPr>
                <w:szCs w:val="22"/>
              </w:rPr>
              <w:t>6.2.</w:t>
            </w:r>
          </w:p>
        </w:tc>
        <w:tc>
          <w:tcPr>
            <w:tcW w:w="2400" w:type="dxa"/>
            <w:vAlign w:val="center"/>
          </w:tcPr>
          <w:p w14:paraId="1D34D3DC" w14:textId="77777777" w:rsidR="00A64327" w:rsidRDefault="00164C2F">
            <w:pPr>
              <w:jc w:val="both"/>
              <w:rPr>
                <w:szCs w:val="22"/>
              </w:rPr>
            </w:pPr>
            <w:r>
              <w:rPr>
                <w:szCs w:val="22"/>
              </w:rPr>
              <w:t>El. portalai</w:t>
            </w:r>
          </w:p>
        </w:tc>
        <w:tc>
          <w:tcPr>
            <w:tcW w:w="6746" w:type="dxa"/>
            <w:gridSpan w:val="4"/>
          </w:tcPr>
          <w:p w14:paraId="0EB055B3" w14:textId="2C9C54ED" w:rsidR="00A64327" w:rsidRPr="004A5F16" w:rsidRDefault="00BD3885">
            <w:pPr>
              <w:jc w:val="both"/>
              <w:rPr>
                <w:color w:val="000000" w:themeColor="text1"/>
                <w:szCs w:val="22"/>
              </w:rPr>
            </w:pPr>
            <w:r w:rsidRPr="004A5F16">
              <w:rPr>
                <w:color w:val="000000" w:themeColor="text1"/>
                <w:szCs w:val="22"/>
              </w:rPr>
              <w:t>-</w:t>
            </w:r>
          </w:p>
        </w:tc>
      </w:tr>
      <w:tr w:rsidR="00A64327" w14:paraId="4C02A551" w14:textId="77777777">
        <w:tc>
          <w:tcPr>
            <w:tcW w:w="816" w:type="dxa"/>
          </w:tcPr>
          <w:p w14:paraId="774EC025" w14:textId="77777777" w:rsidR="00A64327" w:rsidRDefault="00164C2F">
            <w:pPr>
              <w:jc w:val="both"/>
              <w:rPr>
                <w:szCs w:val="22"/>
              </w:rPr>
            </w:pPr>
            <w:r>
              <w:rPr>
                <w:szCs w:val="22"/>
              </w:rPr>
              <w:t>6.3.</w:t>
            </w:r>
          </w:p>
        </w:tc>
        <w:tc>
          <w:tcPr>
            <w:tcW w:w="2400" w:type="dxa"/>
            <w:vAlign w:val="center"/>
          </w:tcPr>
          <w:p w14:paraId="232E5084" w14:textId="77777777" w:rsidR="00A64327" w:rsidRDefault="00164C2F">
            <w:pPr>
              <w:jc w:val="both"/>
              <w:rPr>
                <w:szCs w:val="22"/>
              </w:rPr>
            </w:pPr>
            <w:r>
              <w:rPr>
                <w:szCs w:val="22"/>
              </w:rPr>
              <w:t>Laikraščiai</w:t>
            </w:r>
          </w:p>
        </w:tc>
        <w:tc>
          <w:tcPr>
            <w:tcW w:w="6746" w:type="dxa"/>
            <w:gridSpan w:val="4"/>
          </w:tcPr>
          <w:p w14:paraId="38492FCD" w14:textId="77777777" w:rsidR="00BD3885" w:rsidRPr="004A5F16" w:rsidRDefault="00BD3885" w:rsidP="00BD3885">
            <w:pPr>
              <w:jc w:val="both"/>
              <w:rPr>
                <w:color w:val="000000" w:themeColor="text1"/>
                <w:szCs w:val="22"/>
              </w:rPr>
            </w:pPr>
            <w:r w:rsidRPr="004A5F16">
              <w:rPr>
                <w:color w:val="000000" w:themeColor="text1"/>
                <w:szCs w:val="22"/>
              </w:rPr>
              <w:t>Marijampolės apskrities laikraštis „Suvalkietis“</w:t>
            </w:r>
          </w:p>
          <w:p w14:paraId="42D3A235" w14:textId="5FFAEC54" w:rsidR="00A64327" w:rsidRPr="004A5F16" w:rsidRDefault="00A64327">
            <w:pPr>
              <w:jc w:val="both"/>
              <w:rPr>
                <w:color w:val="000000" w:themeColor="text1"/>
                <w:szCs w:val="22"/>
              </w:rPr>
            </w:pPr>
          </w:p>
        </w:tc>
      </w:tr>
      <w:tr w:rsidR="00A64327" w14:paraId="41CC4566" w14:textId="77777777">
        <w:tc>
          <w:tcPr>
            <w:tcW w:w="816" w:type="dxa"/>
          </w:tcPr>
          <w:p w14:paraId="1C8CFB01" w14:textId="77777777" w:rsidR="00A64327" w:rsidRDefault="00164C2F">
            <w:pPr>
              <w:jc w:val="both"/>
              <w:rPr>
                <w:szCs w:val="22"/>
              </w:rPr>
            </w:pPr>
            <w:r>
              <w:rPr>
                <w:szCs w:val="22"/>
              </w:rPr>
              <w:t>6.4.</w:t>
            </w:r>
          </w:p>
        </w:tc>
        <w:tc>
          <w:tcPr>
            <w:tcW w:w="2400" w:type="dxa"/>
            <w:vAlign w:val="center"/>
          </w:tcPr>
          <w:p w14:paraId="67862263" w14:textId="77777777" w:rsidR="00A64327" w:rsidRDefault="00164C2F">
            <w:pPr>
              <w:jc w:val="both"/>
              <w:rPr>
                <w:szCs w:val="22"/>
              </w:rPr>
            </w:pPr>
            <w:r>
              <w:rPr>
                <w:szCs w:val="22"/>
              </w:rPr>
              <w:t>Kita</w:t>
            </w:r>
          </w:p>
        </w:tc>
        <w:tc>
          <w:tcPr>
            <w:tcW w:w="6746" w:type="dxa"/>
            <w:gridSpan w:val="4"/>
          </w:tcPr>
          <w:p w14:paraId="1FE225AE" w14:textId="6B1D2CDE" w:rsidR="00A64327" w:rsidRDefault="00BD3885">
            <w:pPr>
              <w:jc w:val="both"/>
              <w:rPr>
                <w:szCs w:val="22"/>
              </w:rPr>
            </w:pPr>
            <w:r>
              <w:rPr>
                <w:color w:val="808080"/>
                <w:szCs w:val="22"/>
              </w:rPr>
              <w:t>-</w:t>
            </w:r>
          </w:p>
        </w:tc>
      </w:tr>
      <w:tr w:rsidR="00A64327" w14:paraId="14EEE80E" w14:textId="77777777">
        <w:tc>
          <w:tcPr>
            <w:tcW w:w="9962" w:type="dxa"/>
            <w:gridSpan w:val="6"/>
          </w:tcPr>
          <w:p w14:paraId="548F34F1" w14:textId="77777777" w:rsidR="00A64327" w:rsidRDefault="00164C2F">
            <w:pPr>
              <w:ind w:left="360" w:hanging="360"/>
              <w:jc w:val="both"/>
              <w:rPr>
                <w:b/>
                <w:bCs/>
                <w:szCs w:val="22"/>
              </w:rPr>
            </w:pPr>
            <w:r>
              <w:rPr>
                <w:b/>
                <w:bCs/>
                <w:szCs w:val="22"/>
              </w:rPr>
              <w:t>7.</w:t>
            </w:r>
            <w:r>
              <w:rPr>
                <w:b/>
                <w:bCs/>
                <w:szCs w:val="22"/>
              </w:rPr>
              <w:tab/>
              <w:t>INFORMACIJA APIE KVIETIMĄ TEIKTI VIETOS PROJEKTUS IR VIETOS PROJEKTŲ ĮGYVENDINIMĄ TEIKIAMA</w:t>
            </w:r>
          </w:p>
        </w:tc>
      </w:tr>
      <w:tr w:rsidR="00A64327" w14:paraId="0B0A96D3" w14:textId="77777777">
        <w:tc>
          <w:tcPr>
            <w:tcW w:w="9962" w:type="dxa"/>
            <w:gridSpan w:val="6"/>
          </w:tcPr>
          <w:p w14:paraId="0D6F89EA" w14:textId="0EB8CDF2" w:rsidR="00A64327" w:rsidRPr="004A5F16" w:rsidRDefault="00BD3885">
            <w:pPr>
              <w:jc w:val="both"/>
              <w:rPr>
                <w:i/>
                <w:iCs/>
                <w:color w:val="000000" w:themeColor="text1"/>
                <w:sz w:val="20"/>
              </w:rPr>
            </w:pPr>
            <w:r w:rsidRPr="004A5F16">
              <w:rPr>
                <w:color w:val="000000" w:themeColor="text1"/>
                <w:szCs w:val="22"/>
              </w:rPr>
              <w:t xml:space="preserve">Informacija apie kvietimą teikti vietos projektus ir vietos projektų įgyvendinimą teikiama Marijampolės vietos veiklos grupės būstinėje adresu Vytauto g. 17, Marijampolė ir telefonais darbo dienomis nuo 8.00 val. iki 17.00 val. - VPS administravimo vadovė Lina </w:t>
            </w:r>
            <w:proofErr w:type="spellStart"/>
            <w:r w:rsidRPr="004A5F16">
              <w:rPr>
                <w:color w:val="000000" w:themeColor="text1"/>
                <w:szCs w:val="22"/>
              </w:rPr>
              <w:t>Mineikienė</w:t>
            </w:r>
            <w:proofErr w:type="spellEnd"/>
            <w:r w:rsidRPr="004A5F16">
              <w:rPr>
                <w:color w:val="000000" w:themeColor="text1"/>
                <w:szCs w:val="22"/>
              </w:rPr>
              <w:t xml:space="preserve">, tel.: +370 655 52766, VPS koordinatorius Saulius </w:t>
            </w:r>
            <w:proofErr w:type="spellStart"/>
            <w:r w:rsidRPr="004A5F16">
              <w:rPr>
                <w:color w:val="000000" w:themeColor="text1"/>
                <w:szCs w:val="22"/>
              </w:rPr>
              <w:t>Stanynas</w:t>
            </w:r>
            <w:proofErr w:type="spellEnd"/>
            <w:r w:rsidRPr="004A5F16">
              <w:rPr>
                <w:color w:val="000000" w:themeColor="text1"/>
                <w:szCs w:val="22"/>
              </w:rPr>
              <w:t>, tel.: +370 656 53435</w:t>
            </w:r>
          </w:p>
        </w:tc>
      </w:tr>
    </w:tbl>
    <w:p w14:paraId="3048D4B3" w14:textId="77777777" w:rsidR="00A64327" w:rsidRDefault="00A64327">
      <w:pPr>
        <w:ind w:firstLine="567"/>
        <w:jc w:val="both"/>
        <w:rPr>
          <w:szCs w:val="22"/>
        </w:rPr>
      </w:pPr>
    </w:p>
    <w:p w14:paraId="7514ABC5" w14:textId="77777777" w:rsidR="00A64327" w:rsidRDefault="00164C2F">
      <w:pPr>
        <w:ind w:firstLine="567"/>
        <w:jc w:val="both"/>
        <w:rPr>
          <w:rFonts w:eastAsia="Calibri"/>
          <w:szCs w:val="24"/>
        </w:rPr>
      </w:pPr>
      <w:r>
        <w:rPr>
          <w:rFonts w:eastAsia="Calibri"/>
          <w:szCs w:val="24"/>
        </w:rPr>
        <w:t>Paramos paraiška, jos priedai ir kiti susiję dokumentai turi būti užpildyti lietuvių kalba. Kita kalba užpildyti dokumentai bei jų priedai nepriimami, išskyrus, kai prie paramos paraiškos pridedami dokumentai užsienio kalba ir pateiktas jų vertimas į lietuvių kalbą, patvirtintas vertimo paslaugas teikiančių kompetentingų įstaigų arba pareiškėjo.</w:t>
      </w:r>
    </w:p>
    <w:p w14:paraId="350E8F1E" w14:textId="77777777" w:rsidR="00A64327" w:rsidRDefault="00164C2F">
      <w:pPr>
        <w:ind w:firstLine="567"/>
        <w:jc w:val="both"/>
        <w:rPr>
          <w:rFonts w:eastAsia="Calibri"/>
          <w:szCs w:val="24"/>
        </w:rPr>
      </w:pPr>
      <w:r>
        <w:rPr>
          <w:rFonts w:eastAsia="Calibri"/>
          <w:szCs w:val="24"/>
        </w:rPr>
        <w:t xml:space="preserve">Paramos paraiška ir verslo planas (kai taikoma) turi būti iki galo užpildyti, naudojant prie Kvietimo dokumentacijos prisegtas tinkamas formas. </w:t>
      </w:r>
    </w:p>
    <w:p w14:paraId="0A9530C4" w14:textId="77777777" w:rsidR="00A64327" w:rsidRDefault="00A64327">
      <w:pPr>
        <w:ind w:firstLine="567"/>
        <w:jc w:val="both"/>
        <w:rPr>
          <w:szCs w:val="24"/>
        </w:rPr>
      </w:pPr>
    </w:p>
    <w:p w14:paraId="187C91E4" w14:textId="77777777" w:rsidR="00A64327" w:rsidRDefault="00164C2F">
      <w:pPr>
        <w:ind w:firstLine="567"/>
        <w:jc w:val="both"/>
        <w:rPr>
          <w:szCs w:val="24"/>
        </w:rPr>
      </w:pPr>
      <w:r>
        <w:rPr>
          <w:szCs w:val="24"/>
        </w:rPr>
        <w:t xml:space="preserve">Pastaba: </w:t>
      </w:r>
    </w:p>
    <w:p w14:paraId="7DF5A4A0" w14:textId="77777777" w:rsidR="00A64327" w:rsidRDefault="00A64327">
      <w:pPr>
        <w:ind w:firstLine="567"/>
        <w:jc w:val="both"/>
        <w:rPr>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72"/>
        <w:gridCol w:w="8646"/>
      </w:tblGrid>
      <w:tr w:rsidR="00A64327" w14:paraId="74D9C8A8" w14:textId="77777777">
        <w:trPr>
          <w:trHeight w:val="699"/>
        </w:trPr>
        <w:tc>
          <w:tcPr>
            <w:tcW w:w="988" w:type="dxa"/>
            <w:vAlign w:val="center"/>
          </w:tcPr>
          <w:p w14:paraId="53B9954B" w14:textId="77777777" w:rsidR="00A64327" w:rsidRDefault="00164C2F">
            <w:pPr>
              <w:rPr>
                <w:rFonts w:eastAsia="Calibri"/>
                <w:sz w:val="22"/>
                <w:szCs w:val="22"/>
              </w:rPr>
            </w:pPr>
            <w:r>
              <w:rPr>
                <w:rFonts w:eastAsia="Calibri"/>
                <w:sz w:val="22"/>
                <w:szCs w:val="22"/>
              </w:rPr>
              <w:t>*Rodiklis</w:t>
            </w:r>
          </w:p>
        </w:tc>
        <w:tc>
          <w:tcPr>
            <w:tcW w:w="8646" w:type="dxa"/>
            <w:vAlign w:val="center"/>
          </w:tcPr>
          <w:p w14:paraId="11A1522A" w14:textId="77777777" w:rsidR="00A64327" w:rsidRDefault="00164C2F">
            <w:pPr>
              <w:jc w:val="center"/>
              <w:rPr>
                <w:rFonts w:eastAsia="Calibri"/>
                <w:sz w:val="22"/>
                <w:szCs w:val="22"/>
              </w:rPr>
            </w:pPr>
            <w:r>
              <w:rPr>
                <w:rFonts w:eastAsia="Calibri"/>
                <w:sz w:val="22"/>
                <w:szCs w:val="22"/>
              </w:rPr>
              <w:t>Rodiklio pavadinimas</w:t>
            </w:r>
          </w:p>
        </w:tc>
      </w:tr>
      <w:tr w:rsidR="00A64327" w14:paraId="02EB96F2" w14:textId="77777777">
        <w:tc>
          <w:tcPr>
            <w:tcW w:w="988" w:type="dxa"/>
            <w:vAlign w:val="center"/>
          </w:tcPr>
          <w:p w14:paraId="61F3C619" w14:textId="77777777" w:rsidR="00A64327" w:rsidRDefault="00164C2F">
            <w:pPr>
              <w:rPr>
                <w:rFonts w:eastAsia="Calibri"/>
                <w:sz w:val="22"/>
                <w:szCs w:val="22"/>
              </w:rPr>
            </w:pPr>
            <w:r>
              <w:rPr>
                <w:rFonts w:eastAsia="Calibri"/>
                <w:sz w:val="22"/>
                <w:szCs w:val="22"/>
              </w:rPr>
              <w:t>R.3</w:t>
            </w:r>
          </w:p>
        </w:tc>
        <w:tc>
          <w:tcPr>
            <w:tcW w:w="8646" w:type="dxa"/>
            <w:vAlign w:val="center"/>
          </w:tcPr>
          <w:p w14:paraId="60038AAA" w14:textId="77777777" w:rsidR="00A64327" w:rsidRDefault="00164C2F">
            <w:pPr>
              <w:rPr>
                <w:rFonts w:eastAsia="Calibri"/>
                <w:sz w:val="22"/>
                <w:szCs w:val="22"/>
              </w:rPr>
            </w:pPr>
            <w:r>
              <w:rPr>
                <w:rFonts w:eastAsia="Calibri"/>
                <w:sz w:val="22"/>
                <w:szCs w:val="22"/>
              </w:rPr>
              <w:t>Ūkių, pagal BŽŪP gaunančių paramą skaitmeninėms ūkininkavimo technologijoms plėtoti, dalis</w:t>
            </w:r>
          </w:p>
        </w:tc>
      </w:tr>
      <w:tr w:rsidR="00A64327" w14:paraId="2D6890D3" w14:textId="77777777">
        <w:tc>
          <w:tcPr>
            <w:tcW w:w="988" w:type="dxa"/>
            <w:vAlign w:val="center"/>
          </w:tcPr>
          <w:p w14:paraId="230A66B5" w14:textId="77777777" w:rsidR="00A64327" w:rsidRDefault="00164C2F">
            <w:pPr>
              <w:rPr>
                <w:rFonts w:eastAsia="Calibri"/>
                <w:sz w:val="22"/>
                <w:szCs w:val="22"/>
              </w:rPr>
            </w:pPr>
            <w:r>
              <w:rPr>
                <w:rFonts w:eastAsia="Calibri"/>
                <w:sz w:val="22"/>
                <w:szCs w:val="22"/>
              </w:rPr>
              <w:t>R.37</w:t>
            </w:r>
          </w:p>
        </w:tc>
        <w:tc>
          <w:tcPr>
            <w:tcW w:w="8646" w:type="dxa"/>
            <w:vAlign w:val="center"/>
          </w:tcPr>
          <w:p w14:paraId="6112E859" w14:textId="77777777" w:rsidR="00A64327" w:rsidRDefault="00164C2F">
            <w:pPr>
              <w:rPr>
                <w:rFonts w:eastAsia="Calibri"/>
                <w:sz w:val="22"/>
                <w:szCs w:val="22"/>
              </w:rPr>
            </w:pPr>
            <w:r>
              <w:rPr>
                <w:rFonts w:eastAsia="Calibri"/>
                <w:sz w:val="22"/>
                <w:szCs w:val="22"/>
              </w:rPr>
              <w:t>BŽŪP projektais remiamas naujų darbo vietų kūrimas</w:t>
            </w:r>
          </w:p>
        </w:tc>
      </w:tr>
      <w:tr w:rsidR="00A64327" w14:paraId="3071072C" w14:textId="77777777">
        <w:tc>
          <w:tcPr>
            <w:tcW w:w="988" w:type="dxa"/>
            <w:vAlign w:val="center"/>
          </w:tcPr>
          <w:p w14:paraId="1F88B71C" w14:textId="77777777" w:rsidR="00A64327" w:rsidRDefault="00164C2F">
            <w:pPr>
              <w:rPr>
                <w:rFonts w:eastAsia="Calibri"/>
                <w:sz w:val="22"/>
                <w:szCs w:val="22"/>
              </w:rPr>
            </w:pPr>
            <w:r>
              <w:rPr>
                <w:rFonts w:eastAsia="Calibri"/>
                <w:sz w:val="22"/>
                <w:szCs w:val="22"/>
              </w:rPr>
              <w:t>R.39</w:t>
            </w:r>
          </w:p>
        </w:tc>
        <w:tc>
          <w:tcPr>
            <w:tcW w:w="8646" w:type="dxa"/>
            <w:vAlign w:val="center"/>
          </w:tcPr>
          <w:p w14:paraId="5AE57973" w14:textId="77777777" w:rsidR="00A64327" w:rsidRDefault="00164C2F">
            <w:pPr>
              <w:rPr>
                <w:rFonts w:eastAsia="Calibri"/>
                <w:sz w:val="22"/>
                <w:szCs w:val="22"/>
              </w:rPr>
            </w:pPr>
            <w:r>
              <w:rPr>
                <w:rFonts w:eastAsia="Calibri"/>
                <w:sz w:val="22"/>
                <w:szCs w:val="22"/>
              </w:rPr>
              <w:t xml:space="preserve">Kaimo įmonių, įskaitant </w:t>
            </w:r>
            <w:proofErr w:type="spellStart"/>
            <w:r>
              <w:rPr>
                <w:rFonts w:eastAsia="Calibri"/>
                <w:sz w:val="22"/>
                <w:szCs w:val="22"/>
              </w:rPr>
              <w:t>bioekonomikos</w:t>
            </w:r>
            <w:proofErr w:type="spellEnd"/>
            <w:r>
              <w:rPr>
                <w:rFonts w:eastAsia="Calibri"/>
                <w:sz w:val="22"/>
                <w:szCs w:val="22"/>
              </w:rPr>
              <w:t xml:space="preserve"> įmones, sukurtų naudojantis BŽŪP parama, skaičius</w:t>
            </w:r>
          </w:p>
        </w:tc>
      </w:tr>
      <w:tr w:rsidR="00A64327" w14:paraId="2931776F" w14:textId="77777777">
        <w:tc>
          <w:tcPr>
            <w:tcW w:w="988" w:type="dxa"/>
            <w:vAlign w:val="center"/>
          </w:tcPr>
          <w:p w14:paraId="7B2CE704" w14:textId="77777777" w:rsidR="00A64327" w:rsidRDefault="00164C2F">
            <w:pPr>
              <w:rPr>
                <w:rFonts w:eastAsia="Calibri"/>
                <w:sz w:val="22"/>
                <w:szCs w:val="22"/>
              </w:rPr>
            </w:pPr>
            <w:r>
              <w:rPr>
                <w:rFonts w:eastAsia="Calibri"/>
                <w:sz w:val="22"/>
                <w:szCs w:val="22"/>
              </w:rPr>
              <w:t>R.41</w:t>
            </w:r>
          </w:p>
        </w:tc>
        <w:tc>
          <w:tcPr>
            <w:tcW w:w="8646" w:type="dxa"/>
            <w:vAlign w:val="center"/>
          </w:tcPr>
          <w:p w14:paraId="04A781F6" w14:textId="77777777" w:rsidR="00A64327" w:rsidRDefault="00164C2F">
            <w:pPr>
              <w:rPr>
                <w:rFonts w:eastAsia="Calibri"/>
                <w:sz w:val="22"/>
                <w:szCs w:val="22"/>
              </w:rPr>
            </w:pPr>
            <w:r>
              <w:rPr>
                <w:rFonts w:eastAsia="Calibri"/>
                <w:sz w:val="22"/>
                <w:szCs w:val="22"/>
              </w:rPr>
              <w:t>Kaimo gyventojų, kuriems BŽŪP parama pagerino galimybes naudotis paslaugomis ir infrastruktūra, dalis</w:t>
            </w:r>
          </w:p>
        </w:tc>
      </w:tr>
      <w:tr w:rsidR="00A64327" w14:paraId="11253AC7" w14:textId="77777777">
        <w:tc>
          <w:tcPr>
            <w:tcW w:w="988" w:type="dxa"/>
            <w:vAlign w:val="center"/>
          </w:tcPr>
          <w:p w14:paraId="69BFB896" w14:textId="77777777" w:rsidR="00A64327" w:rsidRDefault="00164C2F">
            <w:pPr>
              <w:rPr>
                <w:rFonts w:eastAsia="Calibri"/>
                <w:sz w:val="22"/>
                <w:szCs w:val="22"/>
              </w:rPr>
            </w:pPr>
            <w:r>
              <w:rPr>
                <w:rFonts w:eastAsia="Calibri"/>
                <w:sz w:val="22"/>
                <w:szCs w:val="22"/>
              </w:rPr>
              <w:t>R.42</w:t>
            </w:r>
          </w:p>
        </w:tc>
        <w:tc>
          <w:tcPr>
            <w:tcW w:w="8646" w:type="dxa"/>
            <w:vAlign w:val="center"/>
          </w:tcPr>
          <w:p w14:paraId="7B193578" w14:textId="77777777" w:rsidR="00A64327" w:rsidRDefault="00164C2F">
            <w:pPr>
              <w:rPr>
                <w:rFonts w:eastAsia="Calibri"/>
                <w:sz w:val="22"/>
                <w:szCs w:val="22"/>
              </w:rPr>
            </w:pPr>
            <w:r>
              <w:rPr>
                <w:rFonts w:eastAsia="Calibri"/>
                <w:sz w:val="22"/>
                <w:szCs w:val="22"/>
              </w:rPr>
              <w:t xml:space="preserve">Asmenų, įtrauktų į remiamus socialinės </w:t>
            </w:r>
            <w:proofErr w:type="spellStart"/>
            <w:r>
              <w:rPr>
                <w:rFonts w:eastAsia="Calibri"/>
                <w:sz w:val="22"/>
                <w:szCs w:val="22"/>
              </w:rPr>
              <w:t>įtraukties</w:t>
            </w:r>
            <w:proofErr w:type="spellEnd"/>
            <w:r>
              <w:rPr>
                <w:rFonts w:eastAsia="Calibri"/>
                <w:sz w:val="22"/>
                <w:szCs w:val="22"/>
              </w:rPr>
              <w:t xml:space="preserve"> projektus, skaičius</w:t>
            </w:r>
          </w:p>
        </w:tc>
      </w:tr>
    </w:tbl>
    <w:p w14:paraId="5C4C9346" w14:textId="77777777" w:rsidR="00A64327" w:rsidRDefault="00A64327">
      <w:pPr>
        <w:ind w:firstLine="567"/>
        <w:jc w:val="both"/>
        <w:rPr>
          <w:szCs w:val="24"/>
        </w:rPr>
      </w:pPr>
    </w:p>
    <w:p w14:paraId="00BABA01" w14:textId="77777777" w:rsidR="00A64327" w:rsidRDefault="00A64327">
      <w:pPr>
        <w:rPr>
          <w:sz w:val="10"/>
          <w:szCs w:val="10"/>
        </w:rPr>
      </w:pPr>
    </w:p>
    <w:p w14:paraId="167E561D" w14:textId="77777777" w:rsidR="00A64327" w:rsidRDefault="00164C2F">
      <w:pPr>
        <w:jc w:val="center"/>
        <w:rPr>
          <w:szCs w:val="24"/>
        </w:rPr>
      </w:pPr>
      <w:r>
        <w:rPr>
          <w:szCs w:val="24"/>
        </w:rPr>
        <w:t>____________________</w:t>
      </w:r>
    </w:p>
    <w:sectPr w:rsidR="00A64327" w:rsidSect="00164C2F">
      <w:headerReference w:type="even" r:id="rId14"/>
      <w:headerReference w:type="default" r:id="rId15"/>
      <w:footerReference w:type="even" r:id="rId16"/>
      <w:footerReference w:type="default" r:id="rId17"/>
      <w:headerReference w:type="first" r:id="rId18"/>
      <w:footerReference w:type="first" r:id="rId19"/>
      <w:pgSz w:w="12240" w:h="15840"/>
      <w:pgMar w:top="1134" w:right="567" w:bottom="1191" w:left="1701" w:header="720" w:footer="720"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67D6E2C" w14:textId="77777777" w:rsidR="00A642A4" w:rsidRDefault="00A642A4">
      <w:pPr>
        <w:rPr>
          <w:szCs w:val="22"/>
          <w:lang w:val="en-US"/>
        </w:rPr>
      </w:pPr>
      <w:r>
        <w:rPr>
          <w:szCs w:val="22"/>
          <w:lang w:val="en-US"/>
        </w:rPr>
        <w:separator/>
      </w:r>
    </w:p>
  </w:endnote>
  <w:endnote w:type="continuationSeparator" w:id="0">
    <w:p w14:paraId="7BDB96FB" w14:textId="77777777" w:rsidR="00A642A4" w:rsidRDefault="00A642A4">
      <w:pPr>
        <w:rPr>
          <w:szCs w:val="22"/>
          <w:lang w:val="en-US"/>
        </w:rPr>
      </w:pPr>
      <w:r>
        <w:rPr>
          <w:szCs w:val="22"/>
          <w:lang w:val="en-US"/>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Wingdings 2">
    <w:panose1 w:val="050201020105070707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E0A03F" w14:textId="77777777" w:rsidR="00A64327" w:rsidRDefault="00A64327">
    <w:pPr>
      <w:tabs>
        <w:tab w:val="center" w:pos="4819"/>
        <w:tab w:val="right" w:pos="9638"/>
      </w:tabs>
      <w:rPr>
        <w:szCs w:val="22"/>
        <w:lang w:val="en-US"/>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760AD7" w14:textId="77777777" w:rsidR="00A64327" w:rsidRDefault="00A64327">
    <w:pPr>
      <w:tabs>
        <w:tab w:val="center" w:pos="4819"/>
        <w:tab w:val="right" w:pos="9638"/>
      </w:tabs>
      <w:rPr>
        <w:szCs w:val="22"/>
        <w:lang w:val="en-US"/>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7EA852" w14:textId="77777777" w:rsidR="00A64327" w:rsidRDefault="00A64327">
    <w:pPr>
      <w:tabs>
        <w:tab w:val="center" w:pos="4819"/>
        <w:tab w:val="right" w:pos="9638"/>
      </w:tabs>
      <w:rPr>
        <w:szCs w:val="22"/>
        <w:lang w:val="en-US"/>
      </w:rPr>
    </w:pPr>
  </w:p>
  <w:p w14:paraId="240C35D2" w14:textId="77777777" w:rsidR="00A64327" w:rsidRDefault="00164C2F">
    <w:pPr>
      <w:tabs>
        <w:tab w:val="center" w:pos="4819"/>
        <w:tab w:val="right" w:pos="9638"/>
      </w:tabs>
      <w:jc w:val="right"/>
      <w:rPr>
        <w:szCs w:val="22"/>
        <w:lang w:val="en-US"/>
      </w:rPr>
    </w:pPr>
    <w:r>
      <w:rPr>
        <w:noProof/>
        <w:szCs w:val="22"/>
        <w:lang w:eastAsia="lt-LT"/>
      </w:rPr>
      <w:drawing>
        <wp:inline distT="0" distB="0" distL="0" distR="0" wp14:anchorId="072355B2" wp14:editId="2E10ADEB">
          <wp:extent cx="2322307" cy="628650"/>
          <wp:effectExtent l="0" t="0" r="1905" b="0"/>
          <wp:docPr id="1175354" name="Paveikslėlis 1" descr="Paveikslėlis, kuriame yra Šriftas, Elektrinė mėlyna spalva, mėlynas, Grafika  Automatiškai sugeneruotas aprašym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75354" name="Paveikslėlis 1" descr="Paveikslėlis, kuriame yra Šriftas, Elektrinė mėlyna spalva, mėlynas, Grafika  Automatiškai sugeneruotas aprašymas"/>
                  <pic:cNvPicPr/>
                </pic:nvPicPr>
                <pic:blipFill>
                  <a:blip r:embed="rId1"/>
                  <a:stretch>
                    <a:fillRect/>
                  </a:stretch>
                </pic:blipFill>
                <pic:spPr>
                  <a:xfrm>
                    <a:off x="0" y="0"/>
                    <a:ext cx="2323268" cy="628910"/>
                  </a:xfrm>
                  <a:prstGeom prst="rect">
                    <a:avLst/>
                  </a:prstGeom>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C3D332C" w14:textId="77777777" w:rsidR="00A642A4" w:rsidRDefault="00A642A4">
      <w:pPr>
        <w:rPr>
          <w:szCs w:val="22"/>
          <w:lang w:val="en-US"/>
        </w:rPr>
      </w:pPr>
      <w:r>
        <w:rPr>
          <w:szCs w:val="22"/>
          <w:lang w:val="en-US"/>
        </w:rPr>
        <w:separator/>
      </w:r>
    </w:p>
  </w:footnote>
  <w:footnote w:type="continuationSeparator" w:id="0">
    <w:p w14:paraId="6B9F895B" w14:textId="77777777" w:rsidR="00A642A4" w:rsidRDefault="00A642A4">
      <w:pPr>
        <w:rPr>
          <w:szCs w:val="22"/>
          <w:lang w:val="en-US"/>
        </w:rPr>
      </w:pPr>
      <w:r>
        <w:rPr>
          <w:szCs w:val="22"/>
          <w:lang w:val="en-US"/>
        </w:rP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CB8672" w14:textId="77777777" w:rsidR="00A64327" w:rsidRDefault="00A64327">
    <w:pPr>
      <w:tabs>
        <w:tab w:val="center" w:pos="4819"/>
        <w:tab w:val="right" w:pos="9638"/>
      </w:tabs>
      <w:rPr>
        <w:sz w:val="22"/>
        <w:szCs w:val="22"/>
        <w:lang w:eastAsia="lt-LT"/>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C44D84" w14:textId="77777777" w:rsidR="00A64327" w:rsidRDefault="00164C2F" w:rsidP="00164C2F">
    <w:pPr>
      <w:tabs>
        <w:tab w:val="center" w:pos="4819"/>
        <w:tab w:val="right" w:pos="9638"/>
      </w:tabs>
      <w:jc w:val="center"/>
      <w:rPr>
        <w:sz w:val="22"/>
        <w:szCs w:val="22"/>
        <w:lang w:eastAsia="lt-LT"/>
      </w:rPr>
    </w:pPr>
    <w:r>
      <w:rPr>
        <w:sz w:val="22"/>
        <w:szCs w:val="22"/>
        <w:lang w:eastAsia="lt-LT"/>
      </w:rPr>
      <w:fldChar w:fldCharType="begin"/>
    </w:r>
    <w:r>
      <w:rPr>
        <w:sz w:val="22"/>
        <w:szCs w:val="22"/>
        <w:lang w:eastAsia="lt-LT"/>
      </w:rPr>
      <w:instrText>PAGE   \* MERGEFORMAT</w:instrText>
    </w:r>
    <w:r>
      <w:rPr>
        <w:sz w:val="22"/>
        <w:szCs w:val="22"/>
        <w:lang w:eastAsia="lt-LT"/>
      </w:rPr>
      <w:fldChar w:fldCharType="separate"/>
    </w:r>
    <w:r w:rsidR="0056646D">
      <w:rPr>
        <w:noProof/>
        <w:sz w:val="22"/>
        <w:szCs w:val="22"/>
        <w:lang w:eastAsia="lt-LT"/>
      </w:rPr>
      <w:t>3</w:t>
    </w:r>
    <w:r>
      <w:rPr>
        <w:sz w:val="22"/>
        <w:szCs w:val="22"/>
        <w:lang w:eastAsia="lt-LT"/>
      </w:rPr>
      <w:fldChar w:fldCharType="end"/>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71DE48" w14:textId="77777777" w:rsidR="00A64327" w:rsidRDefault="00A64327">
    <w:pPr>
      <w:tabs>
        <w:tab w:val="center" w:pos="4819"/>
        <w:tab w:val="right" w:pos="9638"/>
      </w:tabs>
      <w:rPr>
        <w:sz w:val="22"/>
        <w:szCs w:val="22"/>
        <w:lang w:eastAsia="lt-LT"/>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trackRevisions/>
  <w:defaultTabStop w:val="720"/>
  <w:hyphenationZone w:val="396"/>
  <w:doNotHyphenateCap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539F5"/>
    <w:rsid w:val="000C7ED1"/>
    <w:rsid w:val="0013527D"/>
    <w:rsid w:val="00164C2F"/>
    <w:rsid w:val="004A5F16"/>
    <w:rsid w:val="0056646D"/>
    <w:rsid w:val="006B013C"/>
    <w:rsid w:val="008B00B6"/>
    <w:rsid w:val="009177C0"/>
    <w:rsid w:val="00937468"/>
    <w:rsid w:val="009435D1"/>
    <w:rsid w:val="00A00835"/>
    <w:rsid w:val="00A642A4"/>
    <w:rsid w:val="00A64327"/>
    <w:rsid w:val="00AB3683"/>
    <w:rsid w:val="00B31DE5"/>
    <w:rsid w:val="00BD3885"/>
    <w:rsid w:val="00BD38CA"/>
    <w:rsid w:val="00C539F5"/>
    <w:rsid w:val="00D457D4"/>
    <w:rsid w:val="00EE3996"/>
    <w:rsid w:val="00F1613E"/>
    <w:rsid w:val="00FD5B2F"/>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E212FF9"/>
  <w15:chartTrackingRefBased/>
  <w15:docId w15:val="{F984566D-B643-45CD-A58B-23581C76FB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lang w:val="lt-LT" w:eastAsia="en-US" w:bidi="ar-SA"/>
      </w:rPr>
    </w:rPrDefault>
    <w:pPrDefault/>
  </w:docDefaults>
  <w:latentStyles w:defLockedState="0" w:defUIPriority="0" w:defSemiHidden="0" w:defUnhideWhenUsed="0" w:defQFormat="0" w:count="376">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styleId="Vietosrezervavimoenklotekstas">
    <w:name w:val="Placeholder Text"/>
    <w:basedOn w:val="Numatytasispastraiposriftas"/>
    <w:rsid w:val="00164C2F"/>
    <w:rPr>
      <w:color w:val="808080"/>
    </w:rPr>
  </w:style>
  <w:style w:type="character" w:styleId="Hipersaitas">
    <w:name w:val="Hyperlink"/>
    <w:basedOn w:val="Numatytasispastraiposriftas"/>
    <w:unhideWhenUsed/>
    <w:rsid w:val="00BD3885"/>
    <w:rPr>
      <w:color w:val="0563C1" w:themeColor="hyperlink"/>
      <w:u w:val="single"/>
    </w:rPr>
  </w:style>
  <w:style w:type="character" w:styleId="Neapdorotaspaminjimas">
    <w:name w:val="Unresolved Mention"/>
    <w:basedOn w:val="Numatytasispastraiposriftas"/>
    <w:uiPriority w:val="99"/>
    <w:semiHidden/>
    <w:unhideWhenUsed/>
    <w:rsid w:val="00BD3885"/>
    <w:rPr>
      <w:color w:val="605E5C"/>
      <w:shd w:val="clear" w:color="auto" w:fill="E1DFDD"/>
    </w:rPr>
  </w:style>
  <w:style w:type="paragraph" w:styleId="Pataisymai">
    <w:name w:val="Revision"/>
    <w:hidden/>
    <w:semiHidden/>
    <w:rsid w:val="00B31DE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9664693">
      <w:bodyDiv w:val="1"/>
      <w:marLeft w:val="0"/>
      <w:marRight w:val="0"/>
      <w:marTop w:val="0"/>
      <w:marBottom w:val="0"/>
      <w:divBdr>
        <w:top w:val="none" w:sz="0" w:space="0" w:color="auto"/>
        <w:left w:val="none" w:sz="0" w:space="0" w:color="auto"/>
        <w:bottom w:val="none" w:sz="0" w:space="0" w:color="auto"/>
        <w:right w:val="none" w:sz="0" w:space="0" w:color="auto"/>
      </w:divBdr>
    </w:div>
    <w:div w:id="224604371">
      <w:bodyDiv w:val="1"/>
      <w:marLeft w:val="0"/>
      <w:marRight w:val="0"/>
      <w:marTop w:val="0"/>
      <w:marBottom w:val="0"/>
      <w:divBdr>
        <w:top w:val="none" w:sz="0" w:space="0" w:color="auto"/>
        <w:left w:val="none" w:sz="0" w:space="0" w:color="auto"/>
        <w:bottom w:val="none" w:sz="0" w:space="0" w:color="auto"/>
        <w:right w:val="none" w:sz="0" w:space="0" w:color="auto"/>
      </w:divBdr>
    </w:div>
    <w:div w:id="354966194">
      <w:bodyDiv w:val="1"/>
      <w:marLeft w:val="0"/>
      <w:marRight w:val="0"/>
      <w:marTop w:val="0"/>
      <w:marBottom w:val="0"/>
      <w:divBdr>
        <w:top w:val="none" w:sz="0" w:space="0" w:color="auto"/>
        <w:left w:val="none" w:sz="0" w:space="0" w:color="auto"/>
        <w:bottom w:val="none" w:sz="0" w:space="0" w:color="auto"/>
        <w:right w:val="none" w:sz="0" w:space="0" w:color="auto"/>
      </w:divBdr>
    </w:div>
    <w:div w:id="668407981">
      <w:bodyDiv w:val="1"/>
      <w:marLeft w:val="0"/>
      <w:marRight w:val="0"/>
      <w:marTop w:val="0"/>
      <w:marBottom w:val="0"/>
      <w:divBdr>
        <w:top w:val="none" w:sz="0" w:space="0" w:color="auto"/>
        <w:left w:val="none" w:sz="0" w:space="0" w:color="auto"/>
        <w:bottom w:val="none" w:sz="0" w:space="0" w:color="auto"/>
        <w:right w:val="none" w:sz="0" w:space="0" w:color="auto"/>
      </w:divBdr>
    </w:div>
    <w:div w:id="755059572">
      <w:bodyDiv w:val="1"/>
      <w:marLeft w:val="0"/>
      <w:marRight w:val="0"/>
      <w:marTop w:val="0"/>
      <w:marBottom w:val="0"/>
      <w:divBdr>
        <w:top w:val="none" w:sz="0" w:space="0" w:color="auto"/>
        <w:left w:val="none" w:sz="0" w:space="0" w:color="auto"/>
        <w:bottom w:val="none" w:sz="0" w:space="0" w:color="auto"/>
        <w:right w:val="none" w:sz="0" w:space="0" w:color="auto"/>
      </w:divBdr>
    </w:div>
    <w:div w:id="1003898175">
      <w:bodyDiv w:val="1"/>
      <w:marLeft w:val="0"/>
      <w:marRight w:val="0"/>
      <w:marTop w:val="0"/>
      <w:marBottom w:val="0"/>
      <w:divBdr>
        <w:top w:val="none" w:sz="0" w:space="0" w:color="auto"/>
        <w:left w:val="none" w:sz="0" w:space="0" w:color="auto"/>
        <w:bottom w:val="none" w:sz="0" w:space="0" w:color="auto"/>
        <w:right w:val="none" w:sz="0" w:space="0" w:color="auto"/>
      </w:divBdr>
    </w:div>
    <w:div w:id="1670404091">
      <w:bodyDiv w:val="1"/>
      <w:marLeft w:val="0"/>
      <w:marRight w:val="0"/>
      <w:marTop w:val="0"/>
      <w:marBottom w:val="0"/>
      <w:divBdr>
        <w:top w:val="none" w:sz="0" w:space="0" w:color="auto"/>
        <w:left w:val="none" w:sz="0" w:space="0" w:color="auto"/>
        <w:bottom w:val="none" w:sz="0" w:space="0" w:color="auto"/>
        <w:right w:val="none" w:sz="0" w:space="0" w:color="auto"/>
      </w:divBdr>
    </w:div>
    <w:div w:id="18031577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hyperlink" Target="http://www.marijampolesvvg.lt" TargetMode="External"/><Relationship Id="rId18" Type="http://schemas.openxmlformats.org/officeDocument/2006/relationships/header" Target="header3.xml"/><Relationship Id="rId3" Type="http://schemas.openxmlformats.org/officeDocument/2006/relationships/settings" Target="settings.xml"/><Relationship Id="rId21" Type="http://schemas.openxmlformats.org/officeDocument/2006/relationships/glossaryDocument" Target="glossary/document.xml"/><Relationship Id="rId7" Type="http://schemas.openxmlformats.org/officeDocument/2006/relationships/image" Target="media/image1.png"/><Relationship Id="rId12" Type="http://schemas.openxmlformats.org/officeDocument/2006/relationships/hyperlink" Target="https://www.etar.lt/portal/lt/legalAct/8cdd3cd032b611ee9de9e7e0fd363afc/asr" TargetMode="External"/><Relationship Id="rId17" Type="http://schemas.openxmlformats.org/officeDocument/2006/relationships/footer" Target="footer2.xml"/><Relationship Id="rId2" Type="http://schemas.openxmlformats.org/officeDocument/2006/relationships/styles" Target="styles.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yperlink" Target="https://www.etar.lt/portal/lt/legalAct/8cdd3cd032b611ee9de9e7e0fd363afc/asr" TargetMode="External"/><Relationship Id="rId5" Type="http://schemas.openxmlformats.org/officeDocument/2006/relationships/footnotes" Target="footnotes.xml"/><Relationship Id="rId15" Type="http://schemas.openxmlformats.org/officeDocument/2006/relationships/header" Target="header2.xml"/><Relationship Id="rId10" Type="http://schemas.openxmlformats.org/officeDocument/2006/relationships/image" Target="media/image4.wmf"/><Relationship Id="rId19" Type="http://schemas.openxmlformats.org/officeDocument/2006/relationships/footer" Target="footer3.xml"/><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header" Target="header1.xml"/><Relationship Id="rId22" Type="http://schemas.openxmlformats.org/officeDocument/2006/relationships/theme" Target="theme/theme1.xml"/></Relationships>
</file>

<file path=word/_rels/footer3.xml.rels><?xml version="1.0" encoding="UTF-8" standalone="yes"?>
<Relationships xmlns="http://schemas.openxmlformats.org/package/2006/relationships"><Relationship Id="rId1" Type="http://schemas.openxmlformats.org/officeDocument/2006/relationships/image" Target="media/image5.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473F194B306B43FEBCE96D1234D22AD8"/>
        <w:category>
          <w:name w:val="Bendrosios nuostatos"/>
          <w:gallery w:val="placeholder"/>
        </w:category>
        <w:types>
          <w:type w:val="bbPlcHdr"/>
        </w:types>
        <w:behaviors>
          <w:behavior w:val="content"/>
        </w:behaviors>
        <w:guid w:val="{7E349189-B5E8-4FD7-8B54-4CA98B682F18}"/>
      </w:docPartPr>
      <w:docPartBody>
        <w:p w:rsidR="00D432C7" w:rsidRDefault="00C87DB5" w:rsidP="00C87DB5">
          <w:pPr>
            <w:pStyle w:val="473F194B306B43FEBCE96D1234D22AD8"/>
          </w:pPr>
          <w:r>
            <w:rPr>
              <w:rStyle w:val="Vietosrezervavimoenklotekstas"/>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Wingdings 2">
    <w:panose1 w:val="050201020105070707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hyphenationZone w:val="396"/>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87DB5"/>
    <w:rsid w:val="00130CC5"/>
    <w:rsid w:val="006B013C"/>
    <w:rsid w:val="00A00835"/>
    <w:rsid w:val="00C23561"/>
    <w:rsid w:val="00C87DB5"/>
    <w:rsid w:val="00CA3FC8"/>
    <w:rsid w:val="00D432C7"/>
    <w:rsid w:val="00F1613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styleId="Vietosrezervavimoenklotekstas">
    <w:name w:val="Placeholder Text"/>
    <w:basedOn w:val="Numatytasispastraiposriftas"/>
    <w:uiPriority w:val="99"/>
    <w:rsid w:val="00C87DB5"/>
  </w:style>
  <w:style w:type="paragraph" w:customStyle="1" w:styleId="473F194B306B43FEBCE96D1234D22AD8">
    <w:name w:val="473F194B306B43FEBCE96D1234D22AD8"/>
    <w:rsid w:val="00C87DB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HarvardAnglia2008OfficeOnline.xsl" StyleName="Harvard - Anglia" Version="2008"/>
</file>

<file path=customXml/itemProps1.xml><?xml version="1.0" encoding="utf-8"?>
<ds:datastoreItem xmlns:ds="http://schemas.openxmlformats.org/officeDocument/2006/customXml" ds:itemID="{BB56FF03-B028-459D-8E76-290AEA014FA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5</Pages>
  <Words>1421</Words>
  <Characters>8103</Characters>
  <Application>Microsoft Office Word</Application>
  <DocSecurity>0</DocSecurity>
  <Lines>67</Lines>
  <Paragraphs>19</Paragraphs>
  <ScaleCrop>false</ScaleCrop>
  <HeadingPairs>
    <vt:vector size="4" baseType="variant">
      <vt:variant>
        <vt:lpstr>Title</vt:lpstr>
      </vt:variant>
      <vt:variant>
        <vt:i4>1</vt:i4>
      </vt:variant>
      <vt:variant>
        <vt:lpstr>Pavadinimas</vt:lpstr>
      </vt:variant>
      <vt:variant>
        <vt:i4>1</vt:i4>
      </vt:variant>
    </vt:vector>
  </HeadingPairs>
  <TitlesOfParts>
    <vt:vector size="2" baseType="lpstr">
      <vt:lpstr/>
      <vt:lpstr/>
    </vt:vector>
  </TitlesOfParts>
  <Company/>
  <LinksUpToDate>false</LinksUpToDate>
  <CharactersWithSpaces>9505</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Irma Marozienė</dc:creator>
  <cp:lastModifiedBy>VVG Marijampoles</cp:lastModifiedBy>
  <cp:revision>2</cp:revision>
  <dcterms:created xsi:type="dcterms:W3CDTF">2026-09-09T07:18:00Z</dcterms:created>
  <dcterms:modified xsi:type="dcterms:W3CDTF">2026-09-09T07:18:00Z</dcterms:modified>
</cp:coreProperties>
</file>